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20BF02" w14:textId="77777777" w:rsidR="00D31606" w:rsidRDefault="00D31606" w:rsidP="00D31606">
      <w:pPr>
        <w:pStyle w:val="-"/>
        <w:rPr>
          <w:rFonts w:eastAsiaTheme="minorEastAsia"/>
          <w:rtl/>
        </w:rPr>
      </w:pPr>
      <w:bookmarkStart w:id="0" w:name="נספח_ד"/>
      <w:bookmarkStart w:id="1" w:name="_Toc101957892"/>
      <w:r>
        <w:rPr>
          <w:rFonts w:eastAsiaTheme="minorEastAsia" w:hint="cs"/>
          <w:rtl/>
        </w:rPr>
        <w:t>נספח ד</w:t>
      </w:r>
    </w:p>
    <w:bookmarkEnd w:id="0"/>
    <w:p w14:paraId="3F4CB2ED" w14:textId="77777777" w:rsidR="00D31606" w:rsidRPr="00AA290D" w:rsidRDefault="00D31606" w:rsidP="00D31606">
      <w:pPr>
        <w:pBdr>
          <w:bottom w:val="single" w:sz="6" w:space="1" w:color="1F497D"/>
        </w:pBdr>
        <w:spacing w:after="60"/>
        <w:jc w:val="center"/>
        <w:outlineLvl w:val="1"/>
        <w:rPr>
          <w:rFonts w:asciiTheme="minorHAnsi" w:eastAsiaTheme="minorEastAsia" w:hAnsiTheme="minorHAnsi" w:cstheme="minorBidi"/>
          <w:color w:val="5A5A5A" w:themeColor="text1" w:themeTint="A5"/>
          <w:spacing w:val="15"/>
          <w:sz w:val="22"/>
          <w:szCs w:val="22"/>
          <w:rtl/>
        </w:rPr>
      </w:pPr>
      <w:r w:rsidRPr="00AA290D">
        <w:rPr>
          <w:rFonts w:asciiTheme="minorHAnsi" w:eastAsiaTheme="minorEastAsia" w:hAnsiTheme="minorHAnsi" w:cstheme="minorBidi" w:hint="cs"/>
          <w:color w:val="5A5A5A" w:themeColor="text1" w:themeTint="A5"/>
          <w:spacing w:val="15"/>
          <w:sz w:val="22"/>
          <w:szCs w:val="22"/>
          <w:rtl/>
        </w:rPr>
        <w:t>דוגמה לחוות דעת מקצועית במסגרת כוונה להתקשר עם ספק יחיד</w:t>
      </w:r>
      <w:r w:rsidR="00F60F45">
        <w:rPr>
          <w:rFonts w:asciiTheme="minorHAnsi" w:eastAsiaTheme="minorEastAsia" w:hAnsiTheme="minorHAnsi" w:cstheme="minorBidi" w:hint="cs"/>
          <w:color w:val="5A5A5A" w:themeColor="text1" w:themeTint="A5"/>
          <w:spacing w:val="15"/>
          <w:sz w:val="22"/>
          <w:szCs w:val="22"/>
          <w:rtl/>
        </w:rPr>
        <w:t xml:space="preserve"> </w:t>
      </w:r>
      <w:r w:rsidRPr="00AA290D">
        <w:rPr>
          <w:rFonts w:asciiTheme="minorHAnsi" w:eastAsiaTheme="minorEastAsia" w:hAnsiTheme="minorHAnsi" w:cstheme="minorBidi" w:hint="cs"/>
          <w:color w:val="5A5A5A" w:themeColor="text1" w:themeTint="A5"/>
          <w:spacing w:val="15"/>
          <w:sz w:val="22"/>
          <w:szCs w:val="22"/>
          <w:rtl/>
        </w:rPr>
        <w:t>/</w:t>
      </w:r>
      <w:r w:rsidR="00F60F45">
        <w:rPr>
          <w:rFonts w:asciiTheme="minorHAnsi" w:eastAsiaTheme="minorEastAsia" w:hAnsiTheme="minorHAnsi" w:cstheme="minorBidi" w:hint="cs"/>
          <w:color w:val="5A5A5A" w:themeColor="text1" w:themeTint="A5"/>
          <w:spacing w:val="15"/>
          <w:sz w:val="22"/>
          <w:szCs w:val="22"/>
          <w:rtl/>
        </w:rPr>
        <w:t xml:space="preserve"> </w:t>
      </w:r>
      <w:r w:rsidRPr="00AA290D">
        <w:rPr>
          <w:rFonts w:asciiTheme="minorHAnsi" w:eastAsiaTheme="minorEastAsia" w:hAnsiTheme="minorHAnsi" w:cstheme="minorBidi" w:hint="cs"/>
          <w:color w:val="5A5A5A" w:themeColor="text1" w:themeTint="A5"/>
          <w:spacing w:val="15"/>
          <w:sz w:val="22"/>
          <w:szCs w:val="22"/>
          <w:rtl/>
        </w:rPr>
        <w:t>ספק חוץ</w:t>
      </w:r>
      <w:bookmarkEnd w:id="1"/>
    </w:p>
    <w:p w14:paraId="7C790A08" w14:textId="77777777" w:rsidR="00D31606" w:rsidRDefault="00D31606" w:rsidP="00D31606">
      <w:pPr>
        <w:rPr>
          <w:rFonts w:ascii="Arial" w:hAnsi="Arial" w:cs="Arial"/>
          <w:b/>
          <w:sz w:val="22"/>
          <w:szCs w:val="22"/>
          <w:rtl/>
        </w:rPr>
      </w:pPr>
    </w:p>
    <w:p w14:paraId="4A82D03D" w14:textId="55C71793" w:rsidR="001F2C51" w:rsidRPr="009807A8" w:rsidRDefault="00E17B70" w:rsidP="00F22E68">
      <w:pPr>
        <w:jc w:val="right"/>
        <w:rPr>
          <w:rFonts w:ascii="Arial" w:hAnsi="Arial" w:cs="Arial"/>
          <w:bCs/>
          <w:sz w:val="22"/>
          <w:szCs w:val="22"/>
          <w:u w:val="single"/>
          <w:rtl/>
        </w:rPr>
      </w:pPr>
      <w:r>
        <w:rPr>
          <w:rFonts w:ascii="Arial" w:hAnsi="Arial" w:cs="Arial" w:hint="cs"/>
          <w:bCs/>
          <w:sz w:val="22"/>
          <w:szCs w:val="22"/>
          <w:u w:val="single"/>
          <w:rtl/>
        </w:rPr>
        <w:t>24.9.26</w:t>
      </w:r>
    </w:p>
    <w:p w14:paraId="177B8D67" w14:textId="77777777" w:rsidR="00D31606" w:rsidRPr="00AA290D" w:rsidRDefault="00D31606" w:rsidP="00D31606">
      <w:pPr>
        <w:rPr>
          <w:rFonts w:ascii="Arial" w:hAnsi="Arial" w:cs="Arial"/>
          <w:b/>
          <w:sz w:val="22"/>
          <w:szCs w:val="22"/>
          <w:rtl/>
        </w:rPr>
      </w:pPr>
      <w:r w:rsidRPr="00AA290D">
        <w:rPr>
          <w:rFonts w:ascii="Arial" w:hAnsi="Arial" w:cs="Arial"/>
          <w:b/>
          <w:sz w:val="22"/>
          <w:szCs w:val="22"/>
          <w:rtl/>
        </w:rPr>
        <w:t xml:space="preserve">אל: ועדת המכרזים </w:t>
      </w:r>
    </w:p>
    <w:p w14:paraId="79EC68B4" w14:textId="77777777" w:rsidR="00D31606" w:rsidRPr="00AA290D" w:rsidRDefault="00D31606" w:rsidP="00D31606">
      <w:pPr>
        <w:rPr>
          <w:rFonts w:ascii="Arial" w:hAnsi="Arial" w:cs="Arial"/>
          <w:b/>
          <w:sz w:val="22"/>
          <w:szCs w:val="22"/>
          <w:rtl/>
        </w:rPr>
      </w:pPr>
    </w:p>
    <w:p w14:paraId="7D79BBBF" w14:textId="77777777" w:rsidR="00D31606" w:rsidRPr="00AA290D" w:rsidRDefault="00D31606" w:rsidP="00D31606">
      <w:pPr>
        <w:jc w:val="center"/>
        <w:rPr>
          <w:rFonts w:ascii="Arial" w:hAnsi="Arial" w:cs="Arial"/>
          <w:bCs/>
          <w:sz w:val="22"/>
          <w:szCs w:val="22"/>
          <w:u w:val="single"/>
          <w:rtl/>
        </w:rPr>
      </w:pPr>
      <w:r w:rsidRPr="00AA290D">
        <w:rPr>
          <w:rFonts w:ascii="Arial" w:hAnsi="Arial" w:cs="Arial"/>
          <w:bCs/>
          <w:sz w:val="22"/>
          <w:szCs w:val="22"/>
          <w:rtl/>
        </w:rPr>
        <w:t xml:space="preserve">הנדון: </w:t>
      </w:r>
      <w:r w:rsidRPr="00AA290D">
        <w:rPr>
          <w:rFonts w:ascii="Arial" w:hAnsi="Arial" w:cs="Arial"/>
          <w:bCs/>
          <w:sz w:val="22"/>
          <w:szCs w:val="22"/>
          <w:u w:val="single"/>
          <w:rtl/>
        </w:rPr>
        <w:t>חוות דעת מקצועית במסגרת כוונה להתקשר עם ספק יחיד/ספק חוץ</w:t>
      </w:r>
    </w:p>
    <w:p w14:paraId="4224800E" w14:textId="77777777" w:rsidR="00D31606" w:rsidRPr="00AA290D" w:rsidRDefault="00D31606" w:rsidP="00D31606">
      <w:pPr>
        <w:jc w:val="both"/>
        <w:rPr>
          <w:rFonts w:ascii="Arial" w:hAnsi="Arial" w:cs="Arial"/>
          <w:b/>
          <w:sz w:val="22"/>
          <w:szCs w:val="22"/>
          <w:rtl/>
        </w:rPr>
      </w:pPr>
    </w:p>
    <w:p w14:paraId="0D5161B2" w14:textId="77777777" w:rsidR="00D31606" w:rsidRPr="00AA290D" w:rsidRDefault="00D31606" w:rsidP="00D31606">
      <w:pPr>
        <w:jc w:val="both"/>
        <w:rPr>
          <w:rFonts w:ascii="Arial" w:hAnsi="Arial" w:cs="Arial"/>
          <w:b/>
          <w:sz w:val="22"/>
          <w:szCs w:val="22"/>
          <w:rtl/>
        </w:rPr>
      </w:pPr>
      <w:r w:rsidRPr="00AA290D">
        <w:rPr>
          <w:rFonts w:ascii="Arial" w:hAnsi="Arial" w:cs="Arial"/>
          <w:b/>
          <w:sz w:val="22"/>
          <w:szCs w:val="22"/>
          <w:rtl/>
        </w:rPr>
        <w:t xml:space="preserve">הבקשה מסתמכת על תקנה  </w:t>
      </w:r>
      <w:r w:rsidRPr="00AA290D">
        <w:rPr>
          <w:rFonts w:ascii="Wingdings" w:hAnsi="Wingdings" w:cs="Arial"/>
          <w:b/>
          <w:sz w:val="28"/>
          <w:szCs w:val="28"/>
        </w:rPr>
        <w:t></w:t>
      </w:r>
      <w:r w:rsidRPr="00AA290D">
        <w:rPr>
          <w:rFonts w:ascii="Arial" w:hAnsi="Arial" w:cs="Arial"/>
          <w:b/>
          <w:sz w:val="22"/>
          <w:szCs w:val="22"/>
          <w:rtl/>
        </w:rPr>
        <w:t xml:space="preserve"> 3(29) / </w:t>
      </w:r>
      <w:r w:rsidRPr="00AA290D">
        <w:rPr>
          <w:rFonts w:ascii="Wingdings" w:hAnsi="Wingdings" w:cs="Arial"/>
          <w:b/>
          <w:sz w:val="28"/>
          <w:szCs w:val="28"/>
        </w:rPr>
        <w:sym w:font="Wingdings" w:char="F072"/>
      </w:r>
      <w:r w:rsidRPr="00AA290D">
        <w:rPr>
          <w:rFonts w:ascii="Arial" w:hAnsi="Arial" w:cs="Arial"/>
          <w:b/>
          <w:sz w:val="22"/>
          <w:szCs w:val="22"/>
          <w:rtl/>
        </w:rPr>
        <w:t xml:space="preserve"> 3(31) (סמן את התקנה המתאימה) ל</w:t>
      </w:r>
      <w:hyperlink r:id="rId11" w:history="1">
        <w:r w:rsidRPr="00AA290D">
          <w:rPr>
            <w:rFonts w:ascii="Arial" w:hAnsi="Arial" w:cs="Arial"/>
            <w:b/>
            <w:color w:val="3464BA"/>
            <w:sz w:val="22"/>
            <w:szCs w:val="22"/>
            <w:u w:val="dotted" w:color="3464BA"/>
            <w:rtl/>
          </w:rPr>
          <w:t xml:space="preserve">תקנות חובת </w:t>
        </w:r>
        <w:r w:rsidRPr="00AA290D">
          <w:rPr>
            <w:rFonts w:ascii="Arial" w:hAnsi="Arial" w:cs="Arial" w:hint="cs"/>
            <w:b/>
            <w:color w:val="3464BA"/>
            <w:sz w:val="22"/>
            <w:szCs w:val="22"/>
            <w:u w:val="dotted" w:color="3464BA"/>
            <w:rtl/>
          </w:rPr>
          <w:t>ה</w:t>
        </w:r>
        <w:r w:rsidRPr="00AA290D">
          <w:rPr>
            <w:rFonts w:ascii="Arial" w:hAnsi="Arial" w:cs="Arial"/>
            <w:b/>
            <w:color w:val="3464BA"/>
            <w:sz w:val="22"/>
            <w:szCs w:val="22"/>
            <w:u w:val="dotted" w:color="3464BA"/>
            <w:rtl/>
          </w:rPr>
          <w:t>מכרזים</w:t>
        </w:r>
        <w:r w:rsidRPr="00AA290D">
          <w:rPr>
            <w:rFonts w:ascii="Arial" w:hAnsi="Arial" w:cs="Arial" w:hint="cs"/>
            <w:b/>
            <w:color w:val="3464BA"/>
            <w:sz w:val="22"/>
            <w:szCs w:val="22"/>
            <w:u w:val="dotted" w:color="3464BA"/>
            <w:rtl/>
          </w:rPr>
          <w:t>, תשנ''ג-1993</w:t>
        </w:r>
      </w:hyperlink>
      <w:r>
        <w:rPr>
          <w:rFonts w:ascii="Arial" w:hAnsi="Arial" w:cs="Arial" w:hint="cs"/>
          <w:b/>
          <w:sz w:val="22"/>
          <w:szCs w:val="22"/>
          <w:rtl/>
        </w:rPr>
        <w:t xml:space="preserve"> ו</w:t>
      </w:r>
      <w:r w:rsidRPr="00AA290D">
        <w:rPr>
          <w:rFonts w:ascii="Arial" w:hAnsi="Arial" w:cs="Arial"/>
          <w:b/>
          <w:sz w:val="22"/>
          <w:szCs w:val="22"/>
          <w:rtl/>
        </w:rPr>
        <w:t xml:space="preserve">על </w:t>
      </w:r>
      <w:hyperlink r:id="rId12" w:history="1">
        <w:r w:rsidRPr="00AA290D">
          <w:rPr>
            <w:rFonts w:ascii="Arial" w:hAnsi="Arial" w:cs="Arial"/>
            <w:b/>
            <w:color w:val="3464BA"/>
            <w:sz w:val="22"/>
            <w:szCs w:val="22"/>
            <w:u w:val="dotted" w:color="3464BA"/>
            <w:rtl/>
          </w:rPr>
          <w:t>הוראות תכ"ם</w:t>
        </w:r>
        <w:r w:rsidRPr="00AA290D">
          <w:rPr>
            <w:rFonts w:ascii="Arial" w:hAnsi="Arial" w:cs="Arial" w:hint="cs"/>
            <w:b/>
            <w:color w:val="3464BA"/>
            <w:sz w:val="22"/>
            <w:szCs w:val="22"/>
            <w:u w:val="dotted" w:color="3464BA"/>
            <w:rtl/>
          </w:rPr>
          <w:t>, ''פטור מחובת המכרז'',</w:t>
        </w:r>
        <w:r w:rsidRPr="00AA290D">
          <w:rPr>
            <w:rFonts w:ascii="Arial" w:hAnsi="Arial" w:cs="Arial"/>
            <w:b/>
            <w:color w:val="3464BA"/>
            <w:sz w:val="22"/>
            <w:szCs w:val="22"/>
            <w:u w:val="dotted" w:color="3464BA"/>
            <w:rtl/>
          </w:rPr>
          <w:t xml:space="preserve"> מס' </w:t>
        </w:r>
        <w:r w:rsidRPr="00AA290D">
          <w:rPr>
            <w:rFonts w:ascii="Arial" w:hAnsi="Arial" w:cs="Arial" w:hint="cs"/>
            <w:b/>
            <w:color w:val="3464BA"/>
            <w:sz w:val="22"/>
            <w:szCs w:val="22"/>
            <w:u w:val="dotted" w:color="3464BA"/>
            <w:rtl/>
          </w:rPr>
          <w:t>7.6.1</w:t>
        </w:r>
      </w:hyperlink>
      <w:r>
        <w:rPr>
          <w:rFonts w:ascii="Arial" w:hAnsi="Arial" w:cs="Arial" w:hint="cs"/>
          <w:b/>
          <w:sz w:val="22"/>
          <w:szCs w:val="22"/>
          <w:rtl/>
        </w:rPr>
        <w:t>.</w:t>
      </w:r>
    </w:p>
    <w:p w14:paraId="061D9D85" w14:textId="77777777" w:rsidR="00D31606" w:rsidRPr="00AA290D" w:rsidRDefault="00D31606" w:rsidP="00D31606">
      <w:pPr>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9178"/>
      </w:tblGrid>
      <w:tr w:rsidR="00D31606" w:rsidRPr="00AA290D" w14:paraId="19549398" w14:textId="77777777" w:rsidTr="007212C2">
        <w:tc>
          <w:tcPr>
            <w:tcW w:w="9178" w:type="dxa"/>
            <w:tcBorders>
              <w:bottom w:val="single" w:sz="4" w:space="0" w:color="auto"/>
            </w:tcBorders>
            <w:shd w:val="clear" w:color="auto" w:fill="E6E6E6"/>
          </w:tcPr>
          <w:p w14:paraId="39309F1B" w14:textId="77777777" w:rsidR="00D31606" w:rsidRPr="00AA290D" w:rsidRDefault="00D31606" w:rsidP="007212C2">
            <w:pPr>
              <w:spacing w:line="360" w:lineRule="auto"/>
              <w:rPr>
                <w:rFonts w:ascii="Arial" w:hAnsi="Arial" w:cs="Arial"/>
                <w:bCs/>
                <w:sz w:val="22"/>
                <w:szCs w:val="22"/>
                <w:highlight w:val="yellow"/>
                <w:rtl/>
              </w:rPr>
            </w:pPr>
            <w:r w:rsidRPr="00AA290D">
              <w:rPr>
                <w:rFonts w:ascii="Arial" w:hAnsi="Arial" w:cs="Arial"/>
                <w:bCs/>
                <w:sz w:val="22"/>
                <w:szCs w:val="22"/>
                <w:rtl/>
              </w:rPr>
              <w:t>תיאור מהות ההתקשרות (רקע ופירוט התכונות של הטובין/השירות/העבודה)</w:t>
            </w:r>
          </w:p>
        </w:tc>
      </w:tr>
      <w:tr w:rsidR="00D31606" w:rsidRPr="00AA290D" w14:paraId="3A95750E" w14:textId="77777777" w:rsidTr="007212C2">
        <w:tc>
          <w:tcPr>
            <w:tcW w:w="9178" w:type="dxa"/>
            <w:tcBorders>
              <w:bottom w:val="single" w:sz="4" w:space="0" w:color="auto"/>
            </w:tcBorders>
          </w:tcPr>
          <w:p w14:paraId="5CAEFE51" w14:textId="77777777" w:rsidR="00D31606" w:rsidRDefault="00D31606" w:rsidP="00690B29">
            <w:pPr>
              <w:rPr>
                <w:rFonts w:ascii="SegoeUI" w:cs="David"/>
                <w:sz w:val="22"/>
                <w:szCs w:val="22"/>
                <w:rtl/>
              </w:rPr>
            </w:pPr>
          </w:p>
          <w:p w14:paraId="75F4695F" w14:textId="7B5063F1" w:rsidR="00E17B70" w:rsidRPr="00FE0B94" w:rsidRDefault="00E17B70" w:rsidP="00E17B70">
            <w:pPr>
              <w:tabs>
                <w:tab w:val="num" w:pos="720"/>
              </w:tabs>
              <w:spacing w:line="360" w:lineRule="auto"/>
              <w:ind w:left="-57"/>
              <w:rPr>
                <w:rFonts w:cs="David"/>
                <w:rtl/>
              </w:rPr>
            </w:pPr>
            <w:r>
              <w:rPr>
                <w:rFonts w:cs="David" w:hint="cs"/>
                <w:rtl/>
              </w:rPr>
              <w:t>אגף טד"מ במשרד עושה שימוש בכלי ה-</w:t>
            </w:r>
            <w:proofErr w:type="spellStart"/>
            <w:r w:rsidRPr="00F33B9E">
              <w:rPr>
                <w:rFonts w:cs="David"/>
              </w:rPr>
              <w:t>DBWatch</w:t>
            </w:r>
            <w:proofErr w:type="spellEnd"/>
            <w:r w:rsidRPr="00F33B9E">
              <w:rPr>
                <w:rFonts w:cs="David"/>
              </w:rPr>
              <w:t xml:space="preserve"> </w:t>
            </w:r>
            <w:r>
              <w:rPr>
                <w:rFonts w:cs="David" w:hint="cs"/>
                <w:rtl/>
              </w:rPr>
              <w:t xml:space="preserve">. הכלי כולל </w:t>
            </w:r>
            <w:r w:rsidRPr="00F33B9E">
              <w:rPr>
                <w:rFonts w:cs="David"/>
                <w:rtl/>
              </w:rPr>
              <w:t>תוכנה לניטור ולניהול מסדי נתונים</w:t>
            </w:r>
            <w:r>
              <w:rPr>
                <w:rFonts w:cs="David" w:hint="cs"/>
                <w:rtl/>
              </w:rPr>
              <w:t xml:space="preserve">, </w:t>
            </w:r>
            <w:r w:rsidRPr="00F33B9E">
              <w:rPr>
                <w:rFonts w:cs="David"/>
                <w:rtl/>
              </w:rPr>
              <w:t>המשמש בעיקר צוותי</w:t>
            </w:r>
            <w:r w:rsidRPr="00F33B9E">
              <w:rPr>
                <w:rFonts w:cs="David"/>
              </w:rPr>
              <w:t xml:space="preserve"> IT </w:t>
            </w:r>
            <w:r w:rsidRPr="00F33B9E">
              <w:rPr>
                <w:rFonts w:cs="David"/>
                <w:rtl/>
              </w:rPr>
              <w:t>ומנהלי מסדי נתונים</w:t>
            </w:r>
            <w:r>
              <w:rPr>
                <w:rFonts w:cs="David" w:hint="cs"/>
                <w:rtl/>
              </w:rPr>
              <w:t>. והוא משמש בעיקר ל</w:t>
            </w:r>
            <w:r w:rsidRPr="00F33B9E">
              <w:rPr>
                <w:rFonts w:cs="David"/>
                <w:rtl/>
              </w:rPr>
              <w:t>ניטור בריאות וביצועים של שרתי מסדי נתונים</w:t>
            </w:r>
            <w:r>
              <w:rPr>
                <w:rFonts w:cs="David" w:hint="cs"/>
                <w:rtl/>
              </w:rPr>
              <w:t xml:space="preserve">, מתן </w:t>
            </w:r>
            <w:r w:rsidRPr="00F33B9E">
              <w:rPr>
                <w:rFonts w:cs="David"/>
                <w:rtl/>
              </w:rPr>
              <w:t>התראות אוטומטיות במקרה של תקלות, עומסים חריגים או בעיות ביצועים</w:t>
            </w:r>
            <w:r>
              <w:rPr>
                <w:rFonts w:cs="David" w:hint="cs"/>
                <w:rtl/>
              </w:rPr>
              <w:t xml:space="preserve">, </w:t>
            </w:r>
            <w:r w:rsidRPr="00F33B9E">
              <w:rPr>
                <w:rFonts w:cs="David"/>
                <w:rtl/>
              </w:rPr>
              <w:t>מעקב אחר גיבויי</w:t>
            </w:r>
            <w:r w:rsidRPr="00F33B9E">
              <w:rPr>
                <w:rFonts w:cs="David"/>
              </w:rPr>
              <w:t xml:space="preserve"> </w:t>
            </w:r>
            <w:r w:rsidRPr="00F33B9E">
              <w:rPr>
                <w:rFonts w:cs="David"/>
                <w:rtl/>
              </w:rPr>
              <w:t>ותהליכי תחזוקה</w:t>
            </w:r>
            <w:r>
              <w:rPr>
                <w:rFonts w:cs="David" w:hint="cs"/>
                <w:rtl/>
              </w:rPr>
              <w:t xml:space="preserve">, </w:t>
            </w:r>
            <w:r w:rsidRPr="00F33B9E">
              <w:rPr>
                <w:rFonts w:cs="David"/>
                <w:rtl/>
              </w:rPr>
              <w:t>ניתוח נפחי אחסון וניצול משאבים</w:t>
            </w:r>
            <w:r>
              <w:rPr>
                <w:rFonts w:cs="David" w:hint="cs"/>
                <w:rtl/>
              </w:rPr>
              <w:t xml:space="preserve">, והפקת </w:t>
            </w:r>
            <w:r w:rsidRPr="00F33B9E">
              <w:rPr>
                <w:rFonts w:cs="David"/>
                <w:rtl/>
              </w:rPr>
              <w:t>דוחות היסטוריים לצורך תכנון קיבולת</w:t>
            </w:r>
            <w:r w:rsidRPr="00F33B9E">
              <w:rPr>
                <w:rFonts w:cs="David"/>
              </w:rPr>
              <w:t xml:space="preserve"> </w:t>
            </w:r>
            <w:r>
              <w:rPr>
                <w:rFonts w:cs="David" w:hint="cs"/>
                <w:rtl/>
              </w:rPr>
              <w:t>.</w:t>
            </w:r>
          </w:p>
          <w:p w14:paraId="26D67CA5" w14:textId="56170026" w:rsidR="00E17B70" w:rsidRDefault="00E17B70" w:rsidP="00E17B70">
            <w:pPr>
              <w:tabs>
                <w:tab w:val="num" w:pos="720"/>
              </w:tabs>
              <w:spacing w:line="360" w:lineRule="auto"/>
              <w:ind w:left="-57"/>
              <w:rPr>
                <w:rFonts w:cs="David"/>
                <w:rtl/>
              </w:rPr>
            </w:pPr>
            <w:r>
              <w:rPr>
                <w:rFonts w:cs="David" w:hint="cs"/>
                <w:rtl/>
              </w:rPr>
              <w:t>ההתקשרות הנוכחית תסתיים ביום 14.12.26, וברצוננו לבקש את אישור הועדה לחידוש רישוי דו שנתי כולל בנק של 30 שעות ייעוץ למקרה הצורך.</w:t>
            </w:r>
          </w:p>
          <w:p w14:paraId="4B2A8DF9" w14:textId="77777777" w:rsidR="00044D0D" w:rsidRPr="00665388" w:rsidRDefault="00044D0D" w:rsidP="00665388">
            <w:pPr>
              <w:rPr>
                <w:rFonts w:cs="David"/>
                <w:rtl/>
              </w:rPr>
            </w:pPr>
          </w:p>
        </w:tc>
      </w:tr>
    </w:tbl>
    <w:p w14:paraId="12B86DA2" w14:textId="77777777" w:rsidR="00D31606" w:rsidRPr="00AA290D" w:rsidRDefault="00D31606" w:rsidP="00D31606">
      <w:pPr>
        <w:rPr>
          <w:rFonts w:ascii="Arial" w:hAnsi="Arial" w:cs="Arial"/>
          <w:bCs/>
          <w:sz w:val="22"/>
          <w:szCs w:val="22"/>
          <w:rtl/>
        </w:rPr>
      </w:pPr>
    </w:p>
    <w:p w14:paraId="4852A7A2" w14:textId="77777777" w:rsidR="00D31606" w:rsidRPr="00AA290D" w:rsidRDefault="00D31606" w:rsidP="00D31606">
      <w:pPr>
        <w:rPr>
          <w:rFonts w:ascii="Arial" w:hAnsi="Arial" w:cs="Arial"/>
          <w:b/>
          <w:sz w:val="22"/>
          <w:szCs w:val="22"/>
          <w:rtl/>
        </w:rPr>
      </w:pPr>
      <w:r w:rsidRPr="00AA290D">
        <w:rPr>
          <w:rFonts w:ascii="Arial" w:hAnsi="Arial" w:cs="Arial"/>
          <w:bCs/>
          <w:sz w:val="22"/>
          <w:szCs w:val="22"/>
          <w:rtl/>
        </w:rPr>
        <w:t xml:space="preserve">האם קיים בנושא ההתקשרות מכרז </w:t>
      </w:r>
      <w:proofErr w:type="spellStart"/>
      <w:r w:rsidRPr="00AA290D">
        <w:rPr>
          <w:rFonts w:ascii="Arial" w:hAnsi="Arial" w:cs="Arial"/>
          <w:bCs/>
          <w:sz w:val="22"/>
          <w:szCs w:val="22"/>
          <w:rtl/>
        </w:rPr>
        <w:t>חשכ"לי</w:t>
      </w:r>
      <w:proofErr w:type="spellEnd"/>
      <w:r w:rsidRPr="00AA290D">
        <w:rPr>
          <w:rFonts w:ascii="Arial" w:hAnsi="Arial" w:cs="Arial"/>
          <w:b/>
          <w:sz w:val="22"/>
          <w:szCs w:val="22"/>
          <w:rtl/>
        </w:rPr>
        <w:t xml:space="preserve">  </w:t>
      </w:r>
      <w:r w:rsidRPr="00AA290D">
        <w:rPr>
          <w:rFonts w:ascii="Wingdings" w:hAnsi="Wingdings" w:cs="Arial"/>
          <w:b/>
          <w:sz w:val="28"/>
          <w:szCs w:val="28"/>
        </w:rPr>
        <w:sym w:font="Wingdings" w:char="F072"/>
      </w:r>
      <w:r w:rsidRPr="00AA290D">
        <w:rPr>
          <w:rFonts w:ascii="Arial" w:hAnsi="Arial" w:cs="Arial"/>
          <w:b/>
          <w:sz w:val="28"/>
          <w:szCs w:val="28"/>
          <w:rtl/>
        </w:rPr>
        <w:t xml:space="preserve">  </w:t>
      </w:r>
      <w:r w:rsidRPr="00AA290D">
        <w:rPr>
          <w:rFonts w:ascii="Arial" w:hAnsi="Arial" w:cs="Arial"/>
          <w:b/>
          <w:sz w:val="22"/>
          <w:szCs w:val="22"/>
          <w:rtl/>
        </w:rPr>
        <w:t xml:space="preserve">כן </w:t>
      </w:r>
      <w:r w:rsidRPr="00AA290D">
        <w:rPr>
          <w:rFonts w:ascii="Arial" w:hAnsi="Arial" w:cs="Arial"/>
          <w:b/>
          <w:sz w:val="28"/>
          <w:szCs w:val="28"/>
          <w:rtl/>
        </w:rPr>
        <w:t xml:space="preserve">  </w:t>
      </w:r>
      <w:r w:rsidRPr="00AA290D">
        <w:rPr>
          <w:rFonts w:ascii="Wingdings" w:hAnsi="Wingdings" w:cs="Arial"/>
          <w:b/>
          <w:sz w:val="28"/>
          <w:szCs w:val="28"/>
        </w:rPr>
        <w:t></w:t>
      </w:r>
      <w:r w:rsidRPr="00AA290D">
        <w:rPr>
          <w:rFonts w:ascii="Arial" w:hAnsi="Arial" w:cs="Arial"/>
          <w:b/>
          <w:sz w:val="22"/>
          <w:szCs w:val="22"/>
          <w:rtl/>
        </w:rPr>
        <w:t xml:space="preserve">  לא</w:t>
      </w:r>
    </w:p>
    <w:p w14:paraId="25F5CC24" w14:textId="77777777" w:rsidR="00690B29" w:rsidRPr="00AA290D" w:rsidRDefault="00D31606" w:rsidP="00690B29">
      <w:pPr>
        <w:rPr>
          <w:rFonts w:ascii="Arial" w:hAnsi="Arial" w:cs="Arial"/>
          <w:b/>
          <w:sz w:val="22"/>
          <w:szCs w:val="22"/>
          <w:rtl/>
        </w:rPr>
      </w:pPr>
      <w:r w:rsidRPr="00AA290D">
        <w:rPr>
          <w:rFonts w:ascii="Arial" w:hAnsi="Arial" w:cs="Arial"/>
          <w:bCs/>
          <w:sz w:val="22"/>
          <w:szCs w:val="22"/>
          <w:rtl/>
        </w:rPr>
        <w:t>סוג ההתקשרות</w:t>
      </w:r>
      <w:r w:rsidRPr="00AA290D">
        <w:rPr>
          <w:rFonts w:ascii="Arial" w:hAnsi="Arial" w:cs="Arial"/>
          <w:b/>
          <w:sz w:val="22"/>
          <w:szCs w:val="22"/>
          <w:rtl/>
        </w:rPr>
        <w:t>: (סמן מקום המתאים)</w:t>
      </w:r>
      <w:r w:rsidR="00690B29">
        <w:rPr>
          <w:rFonts w:ascii="Arial" w:hAnsi="Arial" w:cs="Arial" w:hint="cs"/>
          <w:b/>
          <w:sz w:val="22"/>
          <w:szCs w:val="22"/>
          <w:rtl/>
        </w:rPr>
        <w:t xml:space="preserve">: </w:t>
      </w:r>
      <w:r w:rsidR="00690B29">
        <w:rPr>
          <w:rFonts w:hint="cs"/>
          <w:rtl/>
        </w:rPr>
        <w:t xml:space="preserve">טובין / </w:t>
      </w:r>
      <w:r w:rsidR="00690B29" w:rsidRPr="00DA6903">
        <w:rPr>
          <w:rFonts w:hint="cs"/>
          <w:b/>
          <w:bCs/>
          <w:u w:val="single"/>
          <w:rtl/>
        </w:rPr>
        <w:t>שירותים</w:t>
      </w:r>
    </w:p>
    <w:p w14:paraId="61A55632" w14:textId="77777777" w:rsidR="00D31606" w:rsidRPr="00AA290D" w:rsidRDefault="00D31606" w:rsidP="00D31606">
      <w:pPr>
        <w:rPr>
          <w:rFonts w:ascii="Arial" w:hAnsi="Arial" w:cs="Arial"/>
          <w:b/>
          <w:sz w:val="22"/>
          <w:szCs w:val="22"/>
          <w:rtl/>
        </w:rPr>
      </w:pPr>
    </w:p>
    <w:p w14:paraId="1EE8A331" w14:textId="77777777" w:rsidR="00D31606" w:rsidRPr="00AA290D" w:rsidRDefault="00D31606" w:rsidP="00D31606">
      <w:pPr>
        <w:rPr>
          <w:rFonts w:ascii="Arial" w:hAnsi="Arial" w:cs="Arial"/>
          <w:b/>
          <w:sz w:val="22"/>
          <w:szCs w:val="22"/>
          <w:rtl/>
        </w:rPr>
      </w:pPr>
    </w:p>
    <w:tbl>
      <w:tblPr>
        <w:bidiVisual/>
        <w:tblW w:w="0" w:type="auto"/>
        <w:tblLook w:val="01E0" w:firstRow="1" w:lastRow="1" w:firstColumn="1" w:lastColumn="1" w:noHBand="0" w:noVBand="0"/>
        <w:tblCaption w:val="טבלה"/>
        <w:tblDescription w:val="פרטי הספק"/>
      </w:tblPr>
      <w:tblGrid>
        <w:gridCol w:w="2698"/>
        <w:gridCol w:w="3420"/>
        <w:gridCol w:w="3060"/>
      </w:tblGrid>
      <w:tr w:rsidR="00D31606" w:rsidRPr="00AA290D" w14:paraId="1933154F" w14:textId="77777777" w:rsidTr="007212C2">
        <w:tc>
          <w:tcPr>
            <w:tcW w:w="2698" w:type="dxa"/>
            <w:tcBorders>
              <w:top w:val="single" w:sz="4" w:space="0" w:color="auto"/>
              <w:left w:val="single" w:sz="4" w:space="0" w:color="auto"/>
              <w:bottom w:val="single" w:sz="4" w:space="0" w:color="auto"/>
              <w:right w:val="single" w:sz="4" w:space="0" w:color="auto"/>
            </w:tcBorders>
            <w:shd w:val="clear" w:color="auto" w:fill="E6E6E6"/>
          </w:tcPr>
          <w:p w14:paraId="5DC95F46" w14:textId="77777777" w:rsidR="00D31606" w:rsidRPr="00AA290D" w:rsidRDefault="00D31606" w:rsidP="007212C2">
            <w:pPr>
              <w:spacing w:line="360" w:lineRule="auto"/>
              <w:rPr>
                <w:rFonts w:ascii="Arial" w:hAnsi="Arial" w:cs="Arial"/>
                <w:bCs/>
                <w:sz w:val="22"/>
                <w:szCs w:val="22"/>
                <w:rtl/>
              </w:rPr>
            </w:pPr>
            <w:r w:rsidRPr="00AA290D">
              <w:rPr>
                <w:rFonts w:ascii="Arial" w:hAnsi="Arial" w:cs="Arial"/>
                <w:bCs/>
                <w:sz w:val="22"/>
                <w:szCs w:val="22"/>
                <w:rtl/>
              </w:rPr>
              <w:t>שם הספק:</w:t>
            </w:r>
          </w:p>
        </w:tc>
        <w:tc>
          <w:tcPr>
            <w:tcW w:w="6480" w:type="dxa"/>
            <w:gridSpan w:val="2"/>
            <w:tcBorders>
              <w:top w:val="single" w:sz="4" w:space="0" w:color="auto"/>
              <w:left w:val="single" w:sz="4" w:space="0" w:color="auto"/>
              <w:bottom w:val="single" w:sz="4" w:space="0" w:color="auto"/>
            </w:tcBorders>
          </w:tcPr>
          <w:p w14:paraId="1158DD6B" w14:textId="6EE4B4A6" w:rsidR="00D31606" w:rsidRPr="009807A8" w:rsidRDefault="00C12920" w:rsidP="007212C2">
            <w:pPr>
              <w:rPr>
                <w:rFonts w:asciiTheme="minorHAnsi" w:hAnsiTheme="minorHAnsi" w:cs="Arial"/>
                <w:b/>
                <w:sz w:val="22"/>
                <w:szCs w:val="22"/>
                <w:highlight w:val="yellow"/>
                <w:rtl/>
              </w:rPr>
            </w:pPr>
            <w:proofErr w:type="spellStart"/>
            <w:r w:rsidRPr="00F46285">
              <w:rPr>
                <w:rFonts w:cs="David"/>
                <w:b/>
                <w:bCs/>
                <w:rtl/>
              </w:rPr>
              <w:t>אי.די.בי.איי</w:t>
            </w:r>
            <w:proofErr w:type="spellEnd"/>
            <w:r w:rsidRPr="00F46285">
              <w:rPr>
                <w:rFonts w:cs="David"/>
                <w:b/>
                <w:bCs/>
                <w:rtl/>
              </w:rPr>
              <w:t xml:space="preserve"> שירותי מומחה בע"מ</w:t>
            </w:r>
          </w:p>
        </w:tc>
      </w:tr>
      <w:tr w:rsidR="00D31606" w:rsidRPr="00AA290D" w14:paraId="6D95ACF4" w14:textId="77777777" w:rsidTr="007212C2">
        <w:tc>
          <w:tcPr>
            <w:tcW w:w="2698" w:type="dxa"/>
            <w:tcBorders>
              <w:top w:val="single" w:sz="4" w:space="0" w:color="auto"/>
              <w:left w:val="single" w:sz="4" w:space="0" w:color="auto"/>
              <w:bottom w:val="single" w:sz="4" w:space="0" w:color="auto"/>
              <w:right w:val="single" w:sz="4" w:space="0" w:color="auto"/>
            </w:tcBorders>
            <w:shd w:val="clear" w:color="auto" w:fill="E6E6E6"/>
          </w:tcPr>
          <w:p w14:paraId="57C53D75" w14:textId="77777777" w:rsidR="00D31606" w:rsidRPr="00AA290D" w:rsidRDefault="00D31606" w:rsidP="007212C2">
            <w:pPr>
              <w:rPr>
                <w:rFonts w:ascii="Arial" w:hAnsi="Arial" w:cs="Arial"/>
                <w:bCs/>
                <w:sz w:val="22"/>
                <w:szCs w:val="22"/>
                <w:rtl/>
              </w:rPr>
            </w:pPr>
            <w:r w:rsidRPr="00AA290D">
              <w:rPr>
                <w:rFonts w:ascii="Arial" w:hAnsi="Arial" w:cs="Arial"/>
                <w:bCs/>
                <w:sz w:val="22"/>
                <w:szCs w:val="22"/>
                <w:rtl/>
              </w:rPr>
              <w:t xml:space="preserve">מספר הספק </w:t>
            </w:r>
          </w:p>
          <w:p w14:paraId="44D38F77" w14:textId="77777777" w:rsidR="00D31606" w:rsidRPr="00AA290D" w:rsidRDefault="00D31606" w:rsidP="007212C2">
            <w:pPr>
              <w:rPr>
                <w:rFonts w:ascii="Arial" w:hAnsi="Arial" w:cs="Arial"/>
                <w:bCs/>
                <w:sz w:val="22"/>
                <w:szCs w:val="22"/>
                <w:rtl/>
              </w:rPr>
            </w:pPr>
            <w:r w:rsidRPr="00AA290D">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03339988" w14:textId="7355DAB7" w:rsidR="00D31606" w:rsidRPr="00E17B70" w:rsidRDefault="00C12920" w:rsidP="007212C2">
            <w:pPr>
              <w:rPr>
                <w:rFonts w:asciiTheme="minorHAnsi" w:hAnsiTheme="minorHAnsi" w:cs="Arial"/>
                <w:b/>
                <w:sz w:val="22"/>
                <w:szCs w:val="22"/>
                <w:highlight w:val="yellow"/>
                <w:rtl/>
              </w:rPr>
            </w:pPr>
            <w:r w:rsidRPr="00F46285">
              <w:rPr>
                <w:rFonts w:cs="David"/>
                <w:rtl/>
              </w:rPr>
              <w:t>515388437</w:t>
            </w:r>
          </w:p>
        </w:tc>
      </w:tr>
      <w:tr w:rsidR="00D31606" w:rsidRPr="00AA290D" w14:paraId="7A5168C4" w14:textId="77777777" w:rsidTr="007212C2">
        <w:tc>
          <w:tcPr>
            <w:tcW w:w="2698" w:type="dxa"/>
            <w:tcBorders>
              <w:top w:val="single" w:sz="4" w:space="0" w:color="auto"/>
              <w:left w:val="single" w:sz="4" w:space="0" w:color="auto"/>
              <w:bottom w:val="single" w:sz="4" w:space="0" w:color="auto"/>
              <w:right w:val="single" w:sz="4" w:space="0" w:color="auto"/>
            </w:tcBorders>
            <w:shd w:val="clear" w:color="auto" w:fill="E6E6E6"/>
          </w:tcPr>
          <w:p w14:paraId="2218EF7A" w14:textId="77777777" w:rsidR="00D31606" w:rsidRPr="00AA290D" w:rsidRDefault="00D31606" w:rsidP="007212C2">
            <w:pPr>
              <w:spacing w:line="360" w:lineRule="auto"/>
              <w:rPr>
                <w:rFonts w:ascii="Arial" w:hAnsi="Arial" w:cs="Arial"/>
                <w:bCs/>
                <w:sz w:val="22"/>
                <w:szCs w:val="22"/>
                <w:rtl/>
              </w:rPr>
            </w:pPr>
            <w:r w:rsidRPr="00AA290D">
              <w:rPr>
                <w:rFonts w:ascii="Arial" w:hAnsi="Arial" w:cs="Arial"/>
                <w:bCs/>
                <w:sz w:val="22"/>
                <w:szCs w:val="22"/>
                <w:rtl/>
              </w:rPr>
              <w:t>ספק זה ה</w:t>
            </w:r>
            <w:r w:rsidRPr="00AA290D">
              <w:rPr>
                <w:rFonts w:ascii="Arial" w:hAnsi="Arial" w:cs="Arial" w:hint="cs"/>
                <w:bCs/>
                <w:sz w:val="22"/>
                <w:szCs w:val="22"/>
                <w:rtl/>
              </w:rPr>
              <w:t>י</w:t>
            </w:r>
            <w:r w:rsidRPr="00AA290D">
              <w:rPr>
                <w:rFonts w:ascii="Arial" w:hAnsi="Arial" w:cs="Arial"/>
                <w:bCs/>
                <w:sz w:val="22"/>
                <w:szCs w:val="22"/>
                <w:rtl/>
              </w:rPr>
              <w:t xml:space="preserve">נו: </w:t>
            </w:r>
          </w:p>
        </w:tc>
        <w:tc>
          <w:tcPr>
            <w:tcW w:w="3420" w:type="dxa"/>
            <w:tcBorders>
              <w:top w:val="single" w:sz="4" w:space="0" w:color="auto"/>
              <w:left w:val="single" w:sz="4" w:space="0" w:color="auto"/>
              <w:bottom w:val="single" w:sz="4" w:space="0" w:color="auto"/>
            </w:tcBorders>
          </w:tcPr>
          <w:p w14:paraId="31A7D5D7" w14:textId="77777777" w:rsidR="00D31606" w:rsidRPr="00AA290D" w:rsidRDefault="00D31606" w:rsidP="007212C2">
            <w:pPr>
              <w:rPr>
                <w:rFonts w:ascii="Arial" w:hAnsi="Arial" w:cs="Arial"/>
                <w:b/>
                <w:sz w:val="22"/>
                <w:szCs w:val="22"/>
                <w:rtl/>
              </w:rPr>
            </w:pPr>
            <w:r w:rsidRPr="00AA290D">
              <w:rPr>
                <w:rFonts w:ascii="Wingdings" w:hAnsi="Wingdings" w:cs="Arial"/>
                <w:b/>
                <w:sz w:val="28"/>
                <w:szCs w:val="28"/>
              </w:rPr>
              <w:t></w:t>
            </w:r>
            <w:r w:rsidRPr="00AA290D">
              <w:rPr>
                <w:rFonts w:ascii="Arial" w:hAnsi="Arial" w:cs="Arial"/>
                <w:b/>
                <w:sz w:val="22"/>
                <w:szCs w:val="22"/>
                <w:rtl/>
              </w:rPr>
              <w:t xml:space="preserve"> ספק יחיד </w:t>
            </w:r>
          </w:p>
        </w:tc>
        <w:tc>
          <w:tcPr>
            <w:tcW w:w="3060" w:type="dxa"/>
            <w:tcBorders>
              <w:top w:val="single" w:sz="4" w:space="0" w:color="auto"/>
              <w:bottom w:val="single" w:sz="4" w:space="0" w:color="auto"/>
            </w:tcBorders>
          </w:tcPr>
          <w:p w14:paraId="0EC36DA1" w14:textId="77777777" w:rsidR="00D31606" w:rsidRPr="00AA290D" w:rsidRDefault="00D31606" w:rsidP="007212C2">
            <w:pPr>
              <w:rPr>
                <w:rFonts w:ascii="Arial" w:hAnsi="Arial" w:cs="Arial"/>
                <w:b/>
                <w:sz w:val="22"/>
                <w:szCs w:val="22"/>
                <w:rtl/>
              </w:rPr>
            </w:pPr>
            <w:r w:rsidRPr="00AA290D">
              <w:rPr>
                <w:rFonts w:ascii="Wingdings" w:hAnsi="Wingdings" w:cs="Arial"/>
                <w:b/>
                <w:sz w:val="28"/>
                <w:szCs w:val="28"/>
              </w:rPr>
              <w:sym w:font="Wingdings" w:char="F072"/>
            </w:r>
            <w:r w:rsidRPr="00AA290D">
              <w:rPr>
                <w:rFonts w:ascii="Arial" w:hAnsi="Arial" w:cs="Arial"/>
                <w:b/>
                <w:sz w:val="22"/>
                <w:szCs w:val="22"/>
                <w:rtl/>
              </w:rPr>
              <w:t xml:space="preserve"> ספק חוץ </w:t>
            </w:r>
          </w:p>
        </w:tc>
      </w:tr>
      <w:tr w:rsidR="00D31606" w:rsidRPr="00AA290D" w14:paraId="01CE88D1" w14:textId="77777777" w:rsidTr="007212C2">
        <w:tc>
          <w:tcPr>
            <w:tcW w:w="2698" w:type="dxa"/>
            <w:tcBorders>
              <w:top w:val="single" w:sz="4" w:space="0" w:color="auto"/>
              <w:left w:val="single" w:sz="4" w:space="0" w:color="auto"/>
              <w:bottom w:val="single" w:sz="4" w:space="0" w:color="auto"/>
              <w:right w:val="single" w:sz="4" w:space="0" w:color="auto"/>
            </w:tcBorders>
            <w:shd w:val="clear" w:color="auto" w:fill="E6E6E6"/>
          </w:tcPr>
          <w:p w14:paraId="202D18A6" w14:textId="77777777" w:rsidR="00D31606" w:rsidRPr="00AA290D" w:rsidRDefault="00D31606" w:rsidP="007212C2">
            <w:pPr>
              <w:spacing w:line="360" w:lineRule="auto"/>
              <w:rPr>
                <w:rFonts w:ascii="Arial" w:hAnsi="Arial" w:cs="Arial"/>
                <w:bCs/>
                <w:sz w:val="22"/>
                <w:szCs w:val="22"/>
                <w:rtl/>
              </w:rPr>
            </w:pPr>
            <w:r w:rsidRPr="00AA290D">
              <w:rPr>
                <w:rFonts w:ascii="Arial" w:hAnsi="Arial" w:cs="Arial"/>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7D174C14" w14:textId="66C6CAE4" w:rsidR="00D31606" w:rsidRPr="0085391A" w:rsidRDefault="00C12920" w:rsidP="00136D8C">
            <w:pPr>
              <w:rPr>
                <w:rFonts w:asciiTheme="minorHAnsi" w:hAnsiTheme="minorHAnsi" w:cs="Arial"/>
                <w:b/>
                <w:sz w:val="22"/>
                <w:szCs w:val="22"/>
                <w:rtl/>
              </w:rPr>
            </w:pPr>
            <w:r>
              <w:rPr>
                <w:rFonts w:cs="David" w:hint="cs"/>
                <w:rtl/>
              </w:rPr>
              <w:t>96,575 ₪ לפני מע"מ [113,958.50 ₪ כולל מע"מ]</w:t>
            </w:r>
          </w:p>
        </w:tc>
      </w:tr>
      <w:tr w:rsidR="00D31606" w:rsidRPr="00AA290D" w14:paraId="33E6ED51" w14:textId="77777777" w:rsidTr="007212C2">
        <w:tc>
          <w:tcPr>
            <w:tcW w:w="2698" w:type="dxa"/>
            <w:tcBorders>
              <w:top w:val="single" w:sz="4" w:space="0" w:color="auto"/>
              <w:left w:val="single" w:sz="4" w:space="0" w:color="auto"/>
              <w:bottom w:val="single" w:sz="4" w:space="0" w:color="auto"/>
              <w:right w:val="single" w:sz="4" w:space="0" w:color="auto"/>
            </w:tcBorders>
            <w:shd w:val="clear" w:color="auto" w:fill="E6E6E6"/>
          </w:tcPr>
          <w:p w14:paraId="6B635C9E" w14:textId="77777777" w:rsidR="00D31606" w:rsidRPr="00AA290D" w:rsidRDefault="00D31606" w:rsidP="007212C2">
            <w:pPr>
              <w:spacing w:line="360" w:lineRule="auto"/>
              <w:rPr>
                <w:rFonts w:ascii="Arial" w:hAnsi="Arial" w:cs="Arial"/>
                <w:bCs/>
                <w:sz w:val="22"/>
                <w:szCs w:val="22"/>
                <w:rtl/>
              </w:rPr>
            </w:pPr>
            <w:r w:rsidRPr="00AA290D">
              <w:rPr>
                <w:rFonts w:ascii="Arial" w:hAnsi="Arial" w:cs="Arial"/>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5DE4F70F" w14:textId="223C1698" w:rsidR="00D31606" w:rsidRPr="00AA290D" w:rsidRDefault="00C12920" w:rsidP="009801D8">
            <w:pPr>
              <w:rPr>
                <w:rFonts w:ascii="Arial" w:hAnsi="Arial" w:cs="Arial"/>
                <w:b/>
                <w:sz w:val="22"/>
                <w:szCs w:val="22"/>
                <w:highlight w:val="yellow"/>
                <w:rtl/>
              </w:rPr>
            </w:pPr>
            <w:r w:rsidRPr="00C12920">
              <w:rPr>
                <w:rFonts w:ascii="Arial" w:hAnsi="Arial" w:cs="Arial" w:hint="cs"/>
                <w:b/>
                <w:sz w:val="22"/>
                <w:szCs w:val="22"/>
                <w:rtl/>
              </w:rPr>
              <w:t>15.12.26-14.12.28</w:t>
            </w:r>
          </w:p>
        </w:tc>
      </w:tr>
    </w:tbl>
    <w:p w14:paraId="3D2B015C" w14:textId="77777777" w:rsidR="00D31606" w:rsidRPr="00AA290D" w:rsidRDefault="00D31606" w:rsidP="00D31606">
      <w:pPr>
        <w:rPr>
          <w:rFonts w:ascii="Arial" w:hAnsi="Arial" w:cs="Arial"/>
          <w:bCs/>
          <w:rtl/>
        </w:rPr>
      </w:pPr>
    </w:p>
    <w:p w14:paraId="35E00475" w14:textId="77777777" w:rsidR="00D31606" w:rsidRPr="00AA290D" w:rsidRDefault="00D31606" w:rsidP="00D31606">
      <w:pPr>
        <w:rPr>
          <w:rFonts w:ascii="Arial" w:hAnsi="Arial" w:cs="Arial"/>
          <w:bCs/>
          <w:rtl/>
        </w:rPr>
      </w:pPr>
      <w:r w:rsidRPr="00AA290D">
        <w:rPr>
          <w:rFonts w:ascii="Arial" w:hAnsi="Arial" w:cs="Arial"/>
          <w:bCs/>
          <w:rtl/>
        </w:rPr>
        <w:t>נימוקים כי הספק הוא ספק יחיד או כי הטובין הם טובי</w:t>
      </w:r>
      <w:r w:rsidR="000A7F0B">
        <w:rPr>
          <w:rFonts w:ascii="Arial" w:hAnsi="Arial" w:cs="Arial" w:hint="cs"/>
          <w:bCs/>
          <w:rtl/>
        </w:rPr>
        <w:t>ן</w:t>
      </w:r>
      <w:r w:rsidRPr="00AA290D">
        <w:rPr>
          <w:rFonts w:ascii="Arial" w:hAnsi="Arial" w:cs="Arial"/>
          <w:bCs/>
          <w:rtl/>
        </w:rPr>
        <w:t xml:space="preserve"> חוץ</w:t>
      </w:r>
    </w:p>
    <w:p w14:paraId="6E17D4C4" w14:textId="77777777" w:rsidR="00D31606" w:rsidRPr="00AA290D" w:rsidRDefault="00D31606" w:rsidP="00D31606">
      <w:pPr>
        <w:rPr>
          <w:rFonts w:ascii="Arial" w:hAnsi="Arial" w:cs="Arial"/>
          <w:bCs/>
          <w:sz w:val="22"/>
          <w:szCs w:val="22"/>
          <w:rtl/>
        </w:rPr>
      </w:pPr>
      <w:r w:rsidRPr="00AA290D">
        <w:rPr>
          <w:rFonts w:ascii="Arial" w:hAnsi="Arial" w:cs="Arial"/>
          <w:bCs/>
          <w:sz w:val="22"/>
          <w:szCs w:val="22"/>
          <w:rtl/>
        </w:rPr>
        <w:t>(</w:t>
      </w:r>
      <w:r w:rsidRPr="00AA290D">
        <w:rPr>
          <w:rFonts w:ascii="Arial" w:hAnsi="Arial" w:cs="Arial"/>
          <w:b/>
          <w:sz w:val="22"/>
          <w:szCs w:val="22"/>
          <w:rtl/>
        </w:rPr>
        <w:t>במקרה הצורך ניתן לצרף עמודים נוספים וכל מסמך רלוונטי נוסף</w:t>
      </w:r>
      <w:r w:rsidRPr="00AA290D">
        <w:rPr>
          <w:rFonts w:ascii="Arial" w:hAnsi="Arial" w:cs="Arial"/>
          <w:bCs/>
          <w:sz w:val="22"/>
          <w:szCs w:val="22"/>
          <w:rtl/>
        </w:rPr>
        <w:t>)</w:t>
      </w:r>
    </w:p>
    <w:p w14:paraId="234A625C" w14:textId="77777777" w:rsidR="00D31606" w:rsidRPr="00AA290D" w:rsidRDefault="00D31606" w:rsidP="00D31606">
      <w:pPr>
        <w:spacing w:line="360" w:lineRule="auto"/>
        <w:rPr>
          <w:rFonts w:ascii="Arial" w:hAnsi="Arial" w:cs="Arial"/>
          <w:bCs/>
          <w:sz w:val="22"/>
          <w:szCs w:val="22"/>
          <w:rtl/>
        </w:rPr>
      </w:pPr>
      <w:r w:rsidRPr="00AA290D">
        <w:rPr>
          <w:rFonts w:ascii="Arial" w:hAnsi="Arial" w:cs="Arial"/>
          <w:bCs/>
          <w:sz w:val="22"/>
          <w:szCs w:val="22"/>
          <w:rtl/>
        </w:rPr>
        <w:t xml:space="preserve">נא להתייחס לסעיפים הבאים: </w:t>
      </w:r>
    </w:p>
    <w:p w14:paraId="77AC2056" w14:textId="77777777" w:rsidR="00D31606" w:rsidRPr="00AA290D" w:rsidRDefault="00D31606" w:rsidP="00D31606">
      <w:pPr>
        <w:spacing w:line="360" w:lineRule="auto"/>
        <w:ind w:left="237" w:hanging="237"/>
        <w:jc w:val="both"/>
        <w:rPr>
          <w:rFonts w:ascii="Arial" w:hAnsi="Arial" w:cs="Arial"/>
          <w:b/>
          <w:sz w:val="22"/>
          <w:szCs w:val="22"/>
          <w:rtl/>
        </w:rPr>
      </w:pPr>
      <w:r w:rsidRPr="00AA290D">
        <w:rPr>
          <w:rFonts w:ascii="Arial" w:hAnsi="Arial" w:cs="Arial"/>
          <w:bCs/>
          <w:sz w:val="22"/>
          <w:szCs w:val="22"/>
          <w:rtl/>
        </w:rPr>
        <w:t>1. האמצעים שבהם נערכו בדיקות לאיתור ספקים נוספים והכנת חוות דעת</w:t>
      </w:r>
      <w:r w:rsidRPr="00AA290D">
        <w:rPr>
          <w:rFonts w:ascii="Arial" w:hAnsi="Arial" w:cs="Arial"/>
          <w:b/>
          <w:sz w:val="22"/>
          <w:szCs w:val="22"/>
          <w:rtl/>
        </w:rPr>
        <w:t xml:space="preserve"> כולל פירוט מקורות מידע ופעולות שננקטו (לדוגמה חיפוש באינטרנט, התכתבות עם ספקים, פגישה או שיחה עם ספקים וכדומה).</w:t>
      </w:r>
    </w:p>
    <w:p w14:paraId="216176EF" w14:textId="77777777" w:rsidR="00D31606" w:rsidRPr="00AA290D" w:rsidRDefault="00D31606" w:rsidP="00D31606">
      <w:pPr>
        <w:spacing w:line="360" w:lineRule="auto"/>
        <w:ind w:left="237" w:hanging="237"/>
        <w:jc w:val="both"/>
        <w:rPr>
          <w:rFonts w:ascii="Arial" w:hAnsi="Arial" w:cs="Arial"/>
          <w:b/>
          <w:sz w:val="22"/>
          <w:szCs w:val="22"/>
          <w:rtl/>
        </w:rPr>
      </w:pPr>
      <w:r w:rsidRPr="00AA290D">
        <w:rPr>
          <w:rFonts w:ascii="Arial" w:hAnsi="Arial" w:cs="Arial"/>
          <w:bCs/>
          <w:sz w:val="22"/>
          <w:szCs w:val="22"/>
          <w:rtl/>
        </w:rPr>
        <w:lastRenderedPageBreak/>
        <w:t>2. ממצאי הבדיקה</w:t>
      </w:r>
      <w:r w:rsidRPr="00AA290D">
        <w:rPr>
          <w:rFonts w:ascii="Arial" w:hAnsi="Arial" w:cs="Arial"/>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w:t>
      </w:r>
      <w:r w:rsidR="00BD6B8A">
        <w:rPr>
          <w:rFonts w:ascii="Arial" w:hAnsi="Arial" w:cs="Arial" w:hint="cs"/>
          <w:b/>
          <w:sz w:val="22"/>
          <w:szCs w:val="22"/>
          <w:rtl/>
        </w:rPr>
        <w:t xml:space="preserve"> </w:t>
      </w:r>
      <w:r w:rsidRPr="00AA290D">
        <w:rPr>
          <w:rFonts w:ascii="Arial" w:hAnsi="Arial" w:cs="Arial"/>
          <w:b/>
          <w:sz w:val="22"/>
          <w:szCs w:val="22"/>
          <w:rtl/>
        </w:rPr>
        <w:t>/</w:t>
      </w:r>
      <w:r w:rsidR="00BD6B8A">
        <w:rPr>
          <w:rFonts w:ascii="Arial" w:hAnsi="Arial" w:cs="Arial" w:hint="cs"/>
          <w:b/>
          <w:sz w:val="22"/>
          <w:szCs w:val="22"/>
          <w:rtl/>
        </w:rPr>
        <w:t xml:space="preserve"> </w:t>
      </w:r>
      <w:r w:rsidRPr="00AA290D">
        <w:rPr>
          <w:rFonts w:ascii="Arial" w:hAnsi="Arial" w:cs="Arial"/>
          <w:b/>
          <w:sz w:val="22"/>
          <w:szCs w:val="22"/>
          <w:rtl/>
        </w:rPr>
        <w:t>ספק חוץ)</w:t>
      </w:r>
      <w:r w:rsidR="00BD6B8A">
        <w:rPr>
          <w:rFonts w:ascii="Arial" w:hAnsi="Arial" w:cs="Arial" w:hint="cs"/>
          <w:b/>
          <w:sz w:val="22"/>
          <w:szCs w:val="22"/>
          <w:rtl/>
        </w:rPr>
        <w:t>.</w:t>
      </w:r>
    </w:p>
    <w:p w14:paraId="331C73AF" w14:textId="77777777" w:rsidR="00D31606" w:rsidRPr="00AA290D" w:rsidRDefault="00D31606" w:rsidP="00D31606">
      <w:pPr>
        <w:spacing w:line="360" w:lineRule="auto"/>
        <w:jc w:val="both"/>
        <w:rPr>
          <w:rFonts w:ascii="Arial" w:hAnsi="Arial" w:cs="Arial"/>
          <w:bCs/>
          <w:sz w:val="22"/>
          <w:szCs w:val="22"/>
          <w:rtl/>
        </w:rPr>
      </w:pPr>
      <w:r w:rsidRPr="00AA290D">
        <w:rPr>
          <w:rFonts w:ascii="Arial" w:hAnsi="Arial" w:cs="Arial"/>
          <w:bCs/>
          <w:sz w:val="22"/>
          <w:szCs w:val="22"/>
          <w:rtl/>
        </w:rPr>
        <w:t xml:space="preserve">3. </w:t>
      </w:r>
      <w:r w:rsidRPr="00AA290D">
        <w:rPr>
          <w:rFonts w:ascii="Arial" w:hAnsi="Arial" w:cs="Arial"/>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דוגמאות לנימוקים"/>
      </w:tblPr>
      <w:tblGrid>
        <w:gridCol w:w="9286"/>
      </w:tblGrid>
      <w:tr w:rsidR="00D31606" w:rsidRPr="00AA290D" w14:paraId="4F5476A0" w14:textId="77777777" w:rsidTr="00BC05CF">
        <w:tc>
          <w:tcPr>
            <w:tcW w:w="9286" w:type="dxa"/>
            <w:shd w:val="clear" w:color="auto" w:fill="auto"/>
          </w:tcPr>
          <w:p w14:paraId="658ED7A4" w14:textId="77777777" w:rsidR="00D31606" w:rsidRDefault="00D31606" w:rsidP="003B24C4">
            <w:pPr>
              <w:spacing w:before="2" w:after="2"/>
              <w:rPr>
                <w:rFonts w:cs="David"/>
                <w:rtl/>
              </w:rPr>
            </w:pPr>
          </w:p>
          <w:p w14:paraId="73BDD4BE" w14:textId="1F8B7040" w:rsidR="00FD5DBE" w:rsidRDefault="00FD5DBE" w:rsidP="003B24C4">
            <w:pPr>
              <w:spacing w:before="2" w:after="2"/>
              <w:rPr>
                <w:rFonts w:cs="David"/>
                <w:rtl/>
              </w:rPr>
            </w:pPr>
          </w:p>
          <w:p w14:paraId="435E0225" w14:textId="5094230E" w:rsidR="00FD5DBE" w:rsidRDefault="00FD5DBE" w:rsidP="007640A6">
            <w:pPr>
              <w:spacing w:before="2" w:after="2"/>
              <w:rPr>
                <w:rFonts w:cs="David"/>
                <w:rtl/>
              </w:rPr>
            </w:pPr>
            <w:r>
              <w:rPr>
                <w:rFonts w:cs="David" w:hint="cs"/>
                <w:rtl/>
              </w:rPr>
              <w:t xml:space="preserve"> לאחר </w:t>
            </w:r>
            <w:r w:rsidR="007640A6">
              <w:rPr>
                <w:rFonts w:cs="David" w:hint="cs"/>
                <w:rtl/>
              </w:rPr>
              <w:t xml:space="preserve">בדיקת חלופות נוספות ע"י הגורמים המקצועיים, </w:t>
            </w:r>
            <w:r>
              <w:rPr>
                <w:rFonts w:cs="David" w:hint="cs"/>
                <w:rtl/>
              </w:rPr>
              <w:t>להלן הממצאים :</w:t>
            </w:r>
          </w:p>
          <w:p w14:paraId="09A54CAA" w14:textId="38BECF39" w:rsidR="00D37388" w:rsidRPr="00FD5DBE" w:rsidRDefault="00FD5DBE" w:rsidP="00FD5DBE">
            <w:pPr>
              <w:pStyle w:val="af"/>
              <w:numPr>
                <w:ilvl w:val="0"/>
                <w:numId w:val="55"/>
              </w:numPr>
              <w:spacing w:before="2" w:after="2"/>
              <w:rPr>
                <w:rFonts w:cs="David"/>
              </w:rPr>
            </w:pPr>
            <w:r>
              <w:rPr>
                <w:rStyle w:val="aff0"/>
                <w:rtl/>
              </w:rPr>
              <w:t>סיכון לפגיעה ברציפות התפעולית</w:t>
            </w:r>
            <w:r>
              <w:rPr>
                <w:rtl/>
              </w:rPr>
              <w:t xml:space="preserve"> </w:t>
            </w:r>
            <w:r>
              <w:t xml:space="preserve">– </w:t>
            </w:r>
            <w:r>
              <w:rPr>
                <w:rtl/>
              </w:rPr>
              <w:t>החלפת מערכת מחייבת תקופת מעבר, הקמה, בדיקות והתאמות, שבמהלכה קיימת אפשרות לתקלות, השבתות או ירידה בזמינות השירות</w:t>
            </w:r>
            <w:r>
              <w:t>.</w:t>
            </w:r>
          </w:p>
          <w:p w14:paraId="0B208BDC" w14:textId="102ABFEF" w:rsidR="00FD5DBE" w:rsidRPr="00FD5DBE" w:rsidRDefault="00FD5DBE" w:rsidP="00FD5DBE">
            <w:pPr>
              <w:pStyle w:val="af"/>
              <w:numPr>
                <w:ilvl w:val="0"/>
                <w:numId w:val="55"/>
              </w:numPr>
              <w:spacing w:before="2" w:after="2"/>
              <w:rPr>
                <w:rFonts w:cs="David"/>
              </w:rPr>
            </w:pPr>
            <w:r>
              <w:rPr>
                <w:rStyle w:val="aff0"/>
                <w:rtl/>
              </w:rPr>
              <w:t>סיכון בחוסר תאימות למערכות ולתשתיות הקיימות</w:t>
            </w:r>
            <w:r>
              <w:rPr>
                <w:rtl/>
              </w:rPr>
              <w:t xml:space="preserve"> </w:t>
            </w:r>
            <w:r>
              <w:t xml:space="preserve">– </w:t>
            </w:r>
            <w:r>
              <w:rPr>
                <w:rtl/>
              </w:rPr>
              <w:t>המוצר הקיים כבר פועל מול סביבת הארגון והממשקים הקיימים. מעבר למוצר אחר יחייב פיתוח ובדיקת אינטגרציות מחדש, ולא ניתן להבטיח מראש תאימות מלאה לכלל המערכות והתהליכים</w:t>
            </w:r>
            <w:r>
              <w:t>.</w:t>
            </w:r>
          </w:p>
          <w:p w14:paraId="5311F1F0" w14:textId="69050020" w:rsidR="00FD5DBE" w:rsidRPr="00FD5DBE" w:rsidRDefault="00FD5DBE" w:rsidP="00FD5DBE">
            <w:pPr>
              <w:pStyle w:val="af"/>
              <w:numPr>
                <w:ilvl w:val="0"/>
                <w:numId w:val="55"/>
              </w:numPr>
              <w:spacing w:before="2" w:after="2"/>
              <w:rPr>
                <w:rFonts w:cs="David"/>
              </w:rPr>
            </w:pPr>
            <w:r>
              <w:rPr>
                <w:rStyle w:val="aff0"/>
                <w:rtl/>
              </w:rPr>
              <w:t>סיכון לפגיעה ביכולת התמיכה והטיפול בתקלות</w:t>
            </w:r>
            <w:r>
              <w:rPr>
                <w:rtl/>
              </w:rPr>
              <w:t xml:space="preserve"> </w:t>
            </w:r>
            <w:r>
              <w:t xml:space="preserve">– </w:t>
            </w:r>
            <w:r>
              <w:rPr>
                <w:rtl/>
              </w:rPr>
              <w:t>כיום קיימים תהליכי עבודה, ניסיון מצטבר והיכרות עם אופן הטיפול בתקלות במערכת הקיימת. במערכת חדשה יידרש תהליך למידה והטמעה לפני שניתן יהיה להגיע לאותה רמת יכולת תפעולי</w:t>
            </w:r>
            <w:r>
              <w:rPr>
                <w:rFonts w:hint="cs"/>
                <w:rtl/>
              </w:rPr>
              <w:t>.</w:t>
            </w:r>
          </w:p>
          <w:p w14:paraId="7FE2B77B" w14:textId="698D10B4" w:rsidR="00FD5DBE" w:rsidRPr="00FD5DBE" w:rsidRDefault="00FD5DBE" w:rsidP="00FD5DBE">
            <w:pPr>
              <w:pStyle w:val="af"/>
              <w:numPr>
                <w:ilvl w:val="0"/>
                <w:numId w:val="55"/>
              </w:numPr>
              <w:spacing w:before="2" w:after="2"/>
              <w:rPr>
                <w:rFonts w:cs="David"/>
              </w:rPr>
            </w:pPr>
            <w:r>
              <w:rPr>
                <w:rStyle w:val="aff0"/>
                <w:rtl/>
              </w:rPr>
              <w:t>סיכון הנובע משינוי בתקופה של מחסור בכוח אדם</w:t>
            </w:r>
            <w:r>
              <w:rPr>
                <w:rtl/>
              </w:rPr>
              <w:t xml:space="preserve"> </w:t>
            </w:r>
            <w:r>
              <w:t xml:space="preserve">– </w:t>
            </w:r>
            <w:r>
              <w:rPr>
                <w:rtl/>
              </w:rPr>
              <w:t>כאשר הצוות הקיים מצומצם, הטמעת מערכת חדשה מחייבת הקצאת משאבים משמעותיים לפרויקט ההסבה, על חשבון תחזוקה ותפעול של המערכות הקיימות, ובכך מגדילה את הסיכון התפעולי</w:t>
            </w:r>
            <w:r>
              <w:t>.</w:t>
            </w:r>
          </w:p>
          <w:p w14:paraId="63C6AFF8" w14:textId="29213B90" w:rsidR="00FD5DBE" w:rsidRPr="00FD5DBE" w:rsidRDefault="00FD5DBE" w:rsidP="00FD5DBE">
            <w:pPr>
              <w:pStyle w:val="af"/>
              <w:numPr>
                <w:ilvl w:val="0"/>
                <w:numId w:val="55"/>
              </w:numPr>
              <w:spacing w:before="2" w:after="2"/>
              <w:rPr>
                <w:rFonts w:cs="David"/>
              </w:rPr>
            </w:pPr>
            <w:r>
              <w:rPr>
                <w:rStyle w:val="aff0"/>
                <w:rtl/>
              </w:rPr>
              <w:t>סיכון בהשקעה במערכת זמנית</w:t>
            </w:r>
            <w:r>
              <w:rPr>
                <w:rtl/>
              </w:rPr>
              <w:t xml:space="preserve"> </w:t>
            </w:r>
            <w:r>
              <w:t xml:space="preserve">– </w:t>
            </w:r>
            <w:r>
              <w:rPr>
                <w:rtl/>
              </w:rPr>
              <w:t>הארגון נערך למעבר עתידי לסביבת ענן הכוללת פתרונות מובנים בתחום זה. מעבר כעת למוצר אחר יחייב שינוי טכנולוגי משמעותי נוסף בתוך פרק זמן קצר, ובכך ייצור שתי תקופות הסבה והטמעה במקום אחת, עם הכפלה של הסיכונים הנלווים לכל מעבר</w:t>
            </w:r>
            <w:r>
              <w:t>.</w:t>
            </w:r>
          </w:p>
          <w:p w14:paraId="74725B69" w14:textId="3E896276" w:rsidR="00CA7568" w:rsidRDefault="00CA7568" w:rsidP="00FD5DBE">
            <w:pPr>
              <w:spacing w:before="2" w:after="2"/>
              <w:ind w:left="510"/>
              <w:rPr>
                <w:rtl/>
              </w:rPr>
            </w:pPr>
            <w:r>
              <w:rPr>
                <w:rFonts w:hint="cs"/>
                <w:rtl/>
              </w:rPr>
              <w:t xml:space="preserve"> </w:t>
            </w:r>
            <w:r w:rsidR="00FD5DBE">
              <w:rPr>
                <w:rFonts w:hint="cs"/>
                <w:rtl/>
              </w:rPr>
              <w:t xml:space="preserve"> </w:t>
            </w:r>
            <w:r>
              <w:rPr>
                <w:rFonts w:hint="cs"/>
                <w:rtl/>
              </w:rPr>
              <w:t xml:space="preserve">   </w:t>
            </w:r>
            <w:r w:rsidR="00FD5DBE">
              <w:rPr>
                <w:rtl/>
              </w:rPr>
              <w:t>שמירה על המערכת והספק הקיימים מאפשרת להימנע משינוי מהותי בסביבה התפעולית ולשמור על</w:t>
            </w:r>
          </w:p>
          <w:p w14:paraId="7AF6DC53" w14:textId="5CEF606E" w:rsidR="00FD5DBE" w:rsidRPr="00FD5DBE" w:rsidRDefault="00CA7568" w:rsidP="00CA7568">
            <w:pPr>
              <w:spacing w:before="2" w:after="2"/>
              <w:rPr>
                <w:rFonts w:cs="David"/>
                <w:rtl/>
              </w:rPr>
            </w:pPr>
            <w:r>
              <w:rPr>
                <w:rFonts w:hint="cs"/>
                <w:rtl/>
              </w:rPr>
              <w:t xml:space="preserve">      </w:t>
            </w:r>
            <w:r w:rsidR="00FD5DBE">
              <w:rPr>
                <w:rtl/>
              </w:rPr>
              <w:t xml:space="preserve"> </w:t>
            </w:r>
            <w:r>
              <w:rPr>
                <w:rFonts w:hint="cs"/>
                <w:rtl/>
              </w:rPr>
              <w:t xml:space="preserve">    </w:t>
            </w:r>
            <w:bookmarkStart w:id="2" w:name="_GoBack"/>
            <w:bookmarkEnd w:id="2"/>
            <w:r>
              <w:rPr>
                <w:rFonts w:hint="cs"/>
                <w:rtl/>
              </w:rPr>
              <w:t xml:space="preserve">   </w:t>
            </w:r>
            <w:r w:rsidR="00FD5DBE">
              <w:rPr>
                <w:rtl/>
              </w:rPr>
              <w:t>רציפות, תאימות ויציבות המערכת עד למעבר המתוכנן לסביבת היעד העתידית</w:t>
            </w:r>
            <w:r w:rsidR="00FD5DBE">
              <w:t>.</w:t>
            </w:r>
          </w:p>
          <w:p w14:paraId="662CE59E" w14:textId="77777777" w:rsidR="007640A6" w:rsidRPr="00B5314A" w:rsidRDefault="007640A6" w:rsidP="007640A6">
            <w:pPr>
              <w:pStyle w:val="af"/>
              <w:numPr>
                <w:ilvl w:val="0"/>
                <w:numId w:val="55"/>
              </w:numPr>
              <w:spacing w:before="2" w:after="2"/>
              <w:rPr>
                <w:rFonts w:cs="David"/>
                <w:b/>
                <w:bCs/>
              </w:rPr>
            </w:pPr>
            <w:r>
              <w:rPr>
                <w:rStyle w:val="aff0"/>
                <w:rFonts w:hint="cs"/>
                <w:b w:val="0"/>
                <w:bCs w:val="0"/>
                <w:rtl/>
              </w:rPr>
              <w:t xml:space="preserve">נבדקו </w:t>
            </w:r>
            <w:r w:rsidRPr="00B5314A">
              <w:rPr>
                <w:rStyle w:val="aff0"/>
                <w:rFonts w:hint="cs"/>
                <w:b w:val="0"/>
                <w:bCs w:val="0"/>
                <w:rtl/>
              </w:rPr>
              <w:t xml:space="preserve">מערכות </w:t>
            </w:r>
            <w:r>
              <w:rPr>
                <w:rStyle w:val="aff0"/>
                <w:rFonts w:hint="cs"/>
                <w:b w:val="0"/>
                <w:bCs w:val="0"/>
                <w:rtl/>
              </w:rPr>
              <w:t>נוספות ש</w:t>
            </w:r>
            <w:r w:rsidRPr="00B5314A">
              <w:rPr>
                <w:rStyle w:val="aff0"/>
                <w:rFonts w:hint="cs"/>
                <w:b w:val="0"/>
                <w:bCs w:val="0"/>
                <w:rtl/>
              </w:rPr>
              <w:t xml:space="preserve">מכילות פונקציונלית </w:t>
            </w:r>
            <w:r>
              <w:rPr>
                <w:rStyle w:val="aff0"/>
                <w:rFonts w:hint="cs"/>
                <w:b w:val="0"/>
                <w:bCs w:val="0"/>
                <w:rtl/>
              </w:rPr>
              <w:t xml:space="preserve">רבה </w:t>
            </w:r>
            <w:r w:rsidRPr="00B5314A">
              <w:rPr>
                <w:rStyle w:val="aff0"/>
                <w:rFonts w:hint="cs"/>
                <w:b w:val="0"/>
                <w:bCs w:val="0"/>
                <w:rtl/>
              </w:rPr>
              <w:t>שאינה נדרשת</w:t>
            </w:r>
          </w:p>
          <w:p w14:paraId="1E1FFD8A" w14:textId="77777777" w:rsidR="007640A6" w:rsidRPr="00F278DC" w:rsidRDefault="007640A6" w:rsidP="007640A6">
            <w:pPr>
              <w:spacing w:before="2" w:after="2"/>
              <w:rPr>
                <w:rFonts w:cs="David"/>
                <w:rtl/>
              </w:rPr>
            </w:pPr>
          </w:p>
          <w:p w14:paraId="4C4E5BFE" w14:textId="77777777" w:rsidR="007640A6" w:rsidRPr="00F278DC" w:rsidRDefault="007640A6" w:rsidP="007640A6">
            <w:pPr>
              <w:spacing w:before="2" w:after="2"/>
              <w:rPr>
                <w:rFonts w:cs="David"/>
                <w:rtl/>
              </w:rPr>
            </w:pPr>
            <w:r w:rsidRPr="00F278DC">
              <w:rPr>
                <w:rFonts w:cs="David" w:hint="cs"/>
                <w:rtl/>
              </w:rPr>
              <w:t xml:space="preserve">לפיכך, חברת </w:t>
            </w:r>
            <w:proofErr w:type="spellStart"/>
            <w:r w:rsidRPr="00F278DC">
              <w:rPr>
                <w:rFonts w:cs="David"/>
                <w:b/>
                <w:bCs/>
                <w:rtl/>
              </w:rPr>
              <w:t>אי.די.בי.איי</w:t>
            </w:r>
            <w:proofErr w:type="spellEnd"/>
            <w:r w:rsidRPr="00F278DC">
              <w:rPr>
                <w:rFonts w:cs="David"/>
                <w:b/>
                <w:bCs/>
                <w:rtl/>
              </w:rPr>
              <w:t xml:space="preserve"> שירותי מומחה בע"מ</w:t>
            </w:r>
            <w:r w:rsidRPr="00F278DC">
              <w:rPr>
                <w:rFonts w:cs="David" w:hint="cs"/>
                <w:rtl/>
              </w:rPr>
              <w:t xml:space="preserve"> הינה </w:t>
            </w:r>
            <w:r>
              <w:rPr>
                <w:rFonts w:cs="David" w:hint="cs"/>
                <w:rtl/>
              </w:rPr>
              <w:t>המשווק המורשה היחיד בישראל</w:t>
            </w:r>
            <w:r w:rsidRPr="00F278DC">
              <w:rPr>
                <w:rFonts w:cs="David" w:hint="cs"/>
                <w:rtl/>
              </w:rPr>
              <w:t xml:space="preserve"> </w:t>
            </w:r>
            <w:r w:rsidRPr="005913A3">
              <w:rPr>
                <w:rFonts w:cs="David" w:hint="cs"/>
                <w:rtl/>
              </w:rPr>
              <w:t>לפי מצב הדברים בפועל</w:t>
            </w:r>
            <w:r>
              <w:rPr>
                <w:rFonts w:cs="David" w:hint="cs"/>
                <w:rtl/>
              </w:rPr>
              <w:t>, בהתאם לנימוקים שהובאו לעיל.</w:t>
            </w:r>
          </w:p>
          <w:p w14:paraId="667D2B65" w14:textId="363D3BD3" w:rsidR="00C12920" w:rsidRDefault="00C12920" w:rsidP="00C12920">
            <w:pPr>
              <w:spacing w:before="2" w:after="2"/>
              <w:rPr>
                <w:rFonts w:cs="David"/>
                <w:rtl/>
              </w:rPr>
            </w:pPr>
          </w:p>
          <w:p w14:paraId="324655C0" w14:textId="77777777" w:rsidR="00C12920" w:rsidRPr="003B24C4" w:rsidRDefault="00C12920" w:rsidP="00C12920">
            <w:pPr>
              <w:spacing w:before="2" w:after="2"/>
              <w:rPr>
                <w:rFonts w:cs="David"/>
                <w:rtl/>
              </w:rPr>
            </w:pPr>
          </w:p>
        </w:tc>
      </w:tr>
    </w:tbl>
    <w:p w14:paraId="7657AF3A" w14:textId="77777777" w:rsidR="00D31606" w:rsidRPr="00AA290D" w:rsidRDefault="00D31606" w:rsidP="00D31606">
      <w:pPr>
        <w:rPr>
          <w:rFonts w:ascii="Arial" w:hAnsi="Arial" w:cs="Arial"/>
          <w:b/>
          <w:sz w:val="22"/>
          <w:szCs w:val="22"/>
          <w:rtl/>
        </w:rPr>
      </w:pPr>
    </w:p>
    <w:p w14:paraId="1CEA372A" w14:textId="77777777" w:rsidR="00C201B0" w:rsidRDefault="00D31606" w:rsidP="00D31606">
      <w:pPr>
        <w:rPr>
          <w:rFonts w:ascii="Arial" w:hAnsi="Arial" w:cs="Arial"/>
          <w:b/>
          <w:sz w:val="22"/>
          <w:szCs w:val="22"/>
          <w:rtl/>
        </w:rPr>
      </w:pPr>
      <w:r w:rsidRPr="00AA290D">
        <w:rPr>
          <w:rFonts w:ascii="Arial" w:hAnsi="Arial" w:cs="Arial"/>
          <w:b/>
          <w:sz w:val="22"/>
          <w:szCs w:val="22"/>
          <w:rtl/>
        </w:rPr>
        <w:t>חוות דעתי זו ניתנת מתוקף היותי הסמכות המקצועית לנושא זה.</w:t>
      </w:r>
    </w:p>
    <w:p w14:paraId="6052F9BB" w14:textId="77777777" w:rsidR="00C201B0" w:rsidRDefault="00C201B0" w:rsidP="00D31606">
      <w:pPr>
        <w:rPr>
          <w:rFonts w:ascii="Arial" w:hAnsi="Arial" w:cs="Arial"/>
          <w:b/>
          <w:sz w:val="22"/>
          <w:szCs w:val="22"/>
          <w:rtl/>
        </w:rPr>
      </w:pPr>
    </w:p>
    <w:p w14:paraId="6A4372F7" w14:textId="77777777" w:rsidR="00D31606" w:rsidRDefault="00D31606" w:rsidP="00D31606">
      <w:pPr>
        <w:rPr>
          <w:rFonts w:ascii="Arial" w:hAnsi="Arial" w:cs="Arial"/>
          <w:b/>
          <w:sz w:val="22"/>
          <w:szCs w:val="22"/>
          <w:rtl/>
        </w:rPr>
      </w:pPr>
      <w:r w:rsidRPr="00AA290D">
        <w:rPr>
          <w:rFonts w:ascii="Arial" w:hAnsi="Arial" w:cs="Arial"/>
          <w:b/>
          <w:sz w:val="22"/>
          <w:szCs w:val="22"/>
          <w:rtl/>
        </w:rPr>
        <w:t>בכבוד רב,</w:t>
      </w:r>
    </w:p>
    <w:p w14:paraId="389E6D7C" w14:textId="77777777" w:rsidR="002A56F2" w:rsidRDefault="002A56F2" w:rsidP="00D31606">
      <w:pPr>
        <w:rPr>
          <w:rFonts w:ascii="Arial" w:hAnsi="Arial" w:cs="Arial"/>
          <w:b/>
          <w:sz w:val="22"/>
          <w:szCs w:val="22"/>
          <w:rtl/>
        </w:rPr>
      </w:pPr>
    </w:p>
    <w:tbl>
      <w:tblPr>
        <w:tblStyle w:val="afc"/>
        <w:bidiVisual/>
        <w:tblW w:w="0" w:type="auto"/>
        <w:tblLook w:val="04A0" w:firstRow="1" w:lastRow="0" w:firstColumn="1" w:lastColumn="0" w:noHBand="0" w:noVBand="1"/>
      </w:tblPr>
      <w:tblGrid>
        <w:gridCol w:w="1522"/>
        <w:gridCol w:w="1615"/>
        <w:gridCol w:w="6186"/>
      </w:tblGrid>
      <w:tr w:rsidR="00952ECD" w14:paraId="0D822B9C" w14:textId="77777777" w:rsidTr="002A56F2">
        <w:tc>
          <w:tcPr>
            <w:tcW w:w="3107" w:type="dxa"/>
          </w:tcPr>
          <w:p w14:paraId="30DAFC46" w14:textId="77777777" w:rsidR="002A56F2" w:rsidRDefault="002A56F2" w:rsidP="00D31606">
            <w:pPr>
              <w:rPr>
                <w:rFonts w:ascii="Arial" w:hAnsi="Arial" w:cs="Arial"/>
                <w:b/>
                <w:sz w:val="22"/>
                <w:szCs w:val="22"/>
                <w:rtl/>
              </w:rPr>
            </w:pPr>
            <w:r>
              <w:rPr>
                <w:rFonts w:ascii="Arial" w:hAnsi="Arial" w:cs="Arial" w:hint="cs"/>
                <w:b/>
                <w:sz w:val="22"/>
                <w:szCs w:val="22"/>
                <w:rtl/>
              </w:rPr>
              <w:t>שם מלא</w:t>
            </w:r>
          </w:p>
        </w:tc>
        <w:tc>
          <w:tcPr>
            <w:tcW w:w="3108" w:type="dxa"/>
          </w:tcPr>
          <w:p w14:paraId="5C0CD52E" w14:textId="77777777" w:rsidR="002A56F2" w:rsidRDefault="002A56F2" w:rsidP="00D31606">
            <w:pPr>
              <w:rPr>
                <w:rFonts w:ascii="Arial" w:hAnsi="Arial" w:cs="Arial"/>
                <w:b/>
                <w:sz w:val="22"/>
                <w:szCs w:val="22"/>
                <w:rtl/>
              </w:rPr>
            </w:pPr>
            <w:r>
              <w:rPr>
                <w:rFonts w:ascii="Arial" w:hAnsi="Arial" w:cs="Arial" w:hint="cs"/>
                <w:b/>
                <w:sz w:val="22"/>
                <w:szCs w:val="22"/>
                <w:rtl/>
              </w:rPr>
              <w:t>תפקיד</w:t>
            </w:r>
          </w:p>
        </w:tc>
        <w:tc>
          <w:tcPr>
            <w:tcW w:w="3108" w:type="dxa"/>
          </w:tcPr>
          <w:p w14:paraId="735B380C" w14:textId="77777777" w:rsidR="002A56F2" w:rsidRDefault="002A56F2" w:rsidP="00D31606">
            <w:pPr>
              <w:rPr>
                <w:rFonts w:ascii="Arial" w:hAnsi="Arial" w:cs="Arial"/>
                <w:b/>
                <w:sz w:val="22"/>
                <w:szCs w:val="22"/>
                <w:rtl/>
              </w:rPr>
            </w:pPr>
            <w:r>
              <w:rPr>
                <w:rFonts w:ascii="Arial" w:hAnsi="Arial" w:cs="Arial" w:hint="cs"/>
                <w:b/>
                <w:sz w:val="22"/>
                <w:szCs w:val="22"/>
                <w:rtl/>
              </w:rPr>
              <w:t>חתימה</w:t>
            </w:r>
          </w:p>
        </w:tc>
      </w:tr>
      <w:tr w:rsidR="00952ECD" w14:paraId="50A57D26" w14:textId="77777777" w:rsidTr="008A15B3">
        <w:tc>
          <w:tcPr>
            <w:tcW w:w="3107" w:type="dxa"/>
            <w:vAlign w:val="center"/>
          </w:tcPr>
          <w:p w14:paraId="55CFADE7" w14:textId="0628563B" w:rsidR="009807A8" w:rsidRPr="00A00230" w:rsidRDefault="00C12920" w:rsidP="007E22D7">
            <w:pPr>
              <w:rPr>
                <w:rFonts w:ascii="Arial" w:hAnsi="Arial" w:cs="Arial"/>
                <w:b/>
                <w:sz w:val="22"/>
                <w:szCs w:val="22"/>
                <w:rtl/>
              </w:rPr>
            </w:pPr>
            <w:r>
              <w:rPr>
                <w:rFonts w:ascii="Arial" w:hAnsi="Arial" w:cs="Arial" w:hint="cs"/>
                <w:b/>
                <w:sz w:val="22"/>
                <w:szCs w:val="22"/>
                <w:rtl/>
              </w:rPr>
              <w:t>שרון עופר</w:t>
            </w:r>
          </w:p>
        </w:tc>
        <w:tc>
          <w:tcPr>
            <w:tcW w:w="3108" w:type="dxa"/>
            <w:vAlign w:val="center"/>
          </w:tcPr>
          <w:p w14:paraId="1B4F5388" w14:textId="250CEA50" w:rsidR="002A56F2" w:rsidRPr="003D12AD" w:rsidRDefault="00D37388" w:rsidP="0051053C">
            <w:pPr>
              <w:rPr>
                <w:rFonts w:ascii="Arial" w:hAnsi="Arial" w:cs="Arial"/>
                <w:b/>
                <w:sz w:val="22"/>
                <w:szCs w:val="22"/>
                <w:rtl/>
              </w:rPr>
            </w:pPr>
            <w:r>
              <w:rPr>
                <w:rFonts w:ascii="Arial" w:hAnsi="Arial" w:cs="Arial" w:hint="cs"/>
                <w:b/>
                <w:sz w:val="22"/>
                <w:szCs w:val="22"/>
              </w:rPr>
              <w:t>DBA</w:t>
            </w:r>
          </w:p>
        </w:tc>
        <w:tc>
          <w:tcPr>
            <w:tcW w:w="3108" w:type="dxa"/>
          </w:tcPr>
          <w:p w14:paraId="4D444F5D" w14:textId="31F03715" w:rsidR="002A56F2" w:rsidRPr="00A00230" w:rsidRDefault="00D37388" w:rsidP="002A56F2">
            <w:pPr>
              <w:rPr>
                <w:rFonts w:ascii="Arial" w:hAnsi="Arial" w:cs="Arial"/>
                <w:b/>
                <w:sz w:val="22"/>
                <w:szCs w:val="22"/>
                <w:rtl/>
              </w:rPr>
            </w:pPr>
            <w:r>
              <w:rPr>
                <w:rFonts w:ascii="Arial" w:hAnsi="Arial" w:cs="Arial" w:hint="cs"/>
                <w:b/>
                <w:sz w:val="22"/>
                <w:szCs w:val="22"/>
                <w:rtl/>
              </w:rPr>
              <w:t>שרון עופ</w:t>
            </w:r>
            <w:r w:rsidR="00EB76B2">
              <w:rPr>
                <w:rFonts w:ascii="Arial" w:hAnsi="Arial" w:cs="Arial" w:hint="cs"/>
                <w:b/>
                <w:sz w:val="22"/>
                <w:szCs w:val="22"/>
                <w:rtl/>
              </w:rPr>
              <w:t>ר</w:t>
            </w:r>
            <w:r w:rsidR="00EB76B2">
              <w:rPr>
                <w:rFonts w:hint="cs"/>
                <w:noProof/>
                <w:rtl/>
              </w:rPr>
              <w:drawing>
                <wp:inline distT="0" distB="0" distL="0" distR="0" wp14:anchorId="592D05C0" wp14:editId="2F428798">
                  <wp:extent cx="3790950" cy="11811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90950" cy="1181100"/>
                          </a:xfrm>
                          <a:prstGeom prst="rect">
                            <a:avLst/>
                          </a:prstGeom>
                        </pic:spPr>
                      </pic:pic>
                    </a:graphicData>
                  </a:graphic>
                </wp:inline>
              </w:drawing>
            </w:r>
          </w:p>
        </w:tc>
      </w:tr>
    </w:tbl>
    <w:p w14:paraId="77BEF6E3" w14:textId="3DF5B52F" w:rsidR="002A56F2" w:rsidRDefault="002A56F2" w:rsidP="00D31606">
      <w:pPr>
        <w:rPr>
          <w:rFonts w:ascii="Arial" w:hAnsi="Arial" w:cs="Arial"/>
          <w:b/>
          <w:sz w:val="22"/>
          <w:szCs w:val="22"/>
          <w:rtl/>
        </w:rPr>
      </w:pPr>
    </w:p>
    <w:p w14:paraId="74126BBB" w14:textId="77777777" w:rsidR="002A56F2" w:rsidRPr="00AA290D" w:rsidRDefault="002A56F2" w:rsidP="00D31606">
      <w:pPr>
        <w:rPr>
          <w:rFonts w:ascii="Arial" w:hAnsi="Arial" w:cs="Arial"/>
          <w:b/>
          <w:sz w:val="22"/>
          <w:szCs w:val="22"/>
          <w:rtl/>
        </w:rPr>
      </w:pPr>
    </w:p>
    <w:p w14:paraId="01BBDC26" w14:textId="77777777" w:rsidR="00D31606" w:rsidRPr="00AA290D" w:rsidRDefault="00D31606" w:rsidP="00D31606">
      <w:pPr>
        <w:rPr>
          <w:rFonts w:ascii="Arial" w:hAnsi="Arial" w:cs="Arial"/>
          <w:b/>
          <w:sz w:val="22"/>
          <w:szCs w:val="22"/>
          <w:rtl/>
        </w:rPr>
      </w:pPr>
      <w:r w:rsidRPr="00AA290D">
        <w:rPr>
          <w:rFonts w:ascii="Arial" w:hAnsi="Arial" w:cs="Arial"/>
          <w:b/>
          <w:sz w:val="22"/>
          <w:szCs w:val="22"/>
          <w:rtl/>
        </w:rPr>
        <w:lastRenderedPageBreak/>
        <w:t xml:space="preserve"> </w:t>
      </w:r>
    </w:p>
    <w:p w14:paraId="1EF950FC" w14:textId="788D0D2F" w:rsidR="00D31606" w:rsidRPr="00D31606" w:rsidRDefault="00D31606" w:rsidP="00D31606">
      <w:pPr>
        <w:rPr>
          <w:rtl/>
        </w:rPr>
      </w:pPr>
    </w:p>
    <w:sectPr w:rsidR="00D31606" w:rsidRPr="00D31606" w:rsidSect="00A354F2">
      <w:headerReference w:type="default" r:id="rId14"/>
      <w:footerReference w:type="default" r:id="rId15"/>
      <w:pgSz w:w="11906" w:h="16838" w:code="9"/>
      <w:pgMar w:top="1440" w:right="1133" w:bottom="1559" w:left="1440" w:header="397" w:footer="15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85975" w14:textId="77777777" w:rsidR="002C5674" w:rsidRDefault="002C5674">
      <w:r>
        <w:separator/>
      </w:r>
    </w:p>
  </w:endnote>
  <w:endnote w:type="continuationSeparator" w:id="0">
    <w:p w14:paraId="15F2723E" w14:textId="77777777" w:rsidR="002C5674" w:rsidRDefault="002C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Md">
    <w:altName w:val="Lucida Sans Unicode"/>
    <w:charset w:val="00"/>
    <w:family w:val="swiss"/>
    <w:pitch w:val="variable"/>
    <w:sig w:usb0="00000001" w:usb1="5000204A" w:usb2="00000000" w:usb3="00000000" w:csb0="0000009F" w:csb1="00000000"/>
  </w:font>
  <w:font w:name="HP_RosenbergSki">
    <w:altName w:val="Times New Roman"/>
    <w:charset w:val="B1"/>
    <w:family w:val="auto"/>
    <w:pitch w:val="variable"/>
    <w:sig w:usb0="00000800" w:usb1="00000000" w:usb2="00000000" w:usb3="00000000" w:csb0="00000020" w:csb1="00000000"/>
  </w:font>
  <w:font w:name="SegoeUI">
    <w:panose1 w:val="00000000000000000000"/>
    <w:charset w:val="B1"/>
    <w:family w:val="auto"/>
    <w:notTrueType/>
    <w:pitch w:val="default"/>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Assistant">
    <w:altName w:val="Times New Roman"/>
    <w:charset w:val="B1"/>
    <w:family w:val="auto"/>
    <w:pitch w:val="variable"/>
    <w:sig w:usb0="00000000"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74722" w14:textId="77777777" w:rsidR="00714F18" w:rsidRDefault="00714F18" w:rsidP="00AC3528">
    <w:pPr>
      <w:pStyle w:val="a9"/>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714F18" w:rsidRPr="00D02A79" w14:paraId="5D6AEB56" w14:textId="77777777" w:rsidTr="00D26E71">
      <w:trPr>
        <w:trHeight w:val="397"/>
        <w:jc w:val="center"/>
      </w:trPr>
      <w:tc>
        <w:tcPr>
          <w:tcW w:w="2541" w:type="dxa"/>
          <w:gridSpan w:val="2"/>
          <w:tcBorders>
            <w:top w:val="single" w:sz="4" w:space="0" w:color="1F4E79" w:themeColor="accent1" w:themeShade="80"/>
          </w:tcBorders>
          <w:shd w:val="clear" w:color="auto" w:fill="C6E0F2"/>
          <w:noWrap/>
          <w:vAlign w:val="center"/>
        </w:tcPr>
        <w:p w14:paraId="6B40A2BD" w14:textId="77777777" w:rsidR="00714F18" w:rsidRPr="00E61709" w:rsidRDefault="00714F18" w:rsidP="00CE4EEA">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 xml:space="preserve">בתוקף מיום: </w:t>
          </w:r>
          <w:r w:rsidR="003F476F">
            <w:rPr>
              <w:rFonts w:asciiTheme="minorBidi" w:hAnsiTheme="minorBidi" w:cstheme="minorBidi" w:hint="cs"/>
              <w:color w:val="1F3864" w:themeColor="accent5" w:themeShade="80"/>
              <w:sz w:val="20"/>
              <w:szCs w:val="20"/>
              <w:rtl/>
            </w:rPr>
            <w:t>14</w:t>
          </w:r>
          <w:r>
            <w:rPr>
              <w:rFonts w:asciiTheme="minorBidi" w:hAnsiTheme="minorBidi" w:cstheme="minorBidi" w:hint="cs"/>
              <w:color w:val="1F3864" w:themeColor="accent5" w:themeShade="80"/>
              <w:sz w:val="20"/>
              <w:szCs w:val="20"/>
              <w:rtl/>
            </w:rPr>
            <w:t>.04.2024</w:t>
          </w:r>
        </w:p>
      </w:tc>
      <w:tc>
        <w:tcPr>
          <w:tcW w:w="2270" w:type="dxa"/>
          <w:gridSpan w:val="2"/>
          <w:tcBorders>
            <w:top w:val="single" w:sz="4" w:space="0" w:color="1F4E79" w:themeColor="accent1" w:themeShade="80"/>
          </w:tcBorders>
          <w:shd w:val="clear" w:color="auto" w:fill="C6E0F2"/>
          <w:vAlign w:val="center"/>
        </w:tcPr>
        <w:p w14:paraId="29B02020" w14:textId="77777777" w:rsidR="00714F18" w:rsidRPr="00CC1DC6" w:rsidRDefault="00714F18" w:rsidP="00D26E71">
          <w:pPr>
            <w:rPr>
              <w:rFonts w:ascii="Assistant" w:hAnsi="Assistant" w:cs="Assistant"/>
              <w:b/>
              <w:bCs/>
              <w:color w:val="1F3864" w:themeColor="accent5" w:themeShade="80"/>
              <w:sz w:val="20"/>
              <w:szCs w:val="20"/>
            </w:rPr>
          </w:pPr>
        </w:p>
      </w:tc>
      <w:tc>
        <w:tcPr>
          <w:tcW w:w="2551" w:type="dxa"/>
          <w:gridSpan w:val="3"/>
          <w:tcBorders>
            <w:top w:val="single" w:sz="4" w:space="0" w:color="1F4E79" w:themeColor="accent1" w:themeShade="80"/>
          </w:tcBorders>
          <w:shd w:val="clear" w:color="auto" w:fill="C6E0F2"/>
          <w:vAlign w:val="center"/>
        </w:tcPr>
        <w:p w14:paraId="64CD4204" w14:textId="77777777" w:rsidR="00714F18" w:rsidRPr="00E61709" w:rsidRDefault="00714F18" w:rsidP="00D26E71">
          <w:pPr>
            <w:rPr>
              <w:rFonts w:asciiTheme="minorBidi" w:hAnsiTheme="minorBidi" w:cstheme="minorBidi"/>
              <w:color w:val="1F3864" w:themeColor="accent5" w:themeShade="80"/>
              <w:sz w:val="20"/>
              <w:szCs w:val="20"/>
              <w:rtl/>
            </w:rPr>
          </w:pPr>
          <w:r w:rsidRPr="00E61709">
            <w:rPr>
              <w:rFonts w:asciiTheme="minorBidi" w:hAnsiTheme="minorBidi" w:cstheme="minorBidi"/>
              <w:b/>
              <w:bCs/>
              <w:color w:val="1F3864" w:themeColor="accent5" w:themeShade="80"/>
              <w:sz w:val="20"/>
              <w:szCs w:val="20"/>
              <w:rtl/>
            </w:rPr>
            <w:t>שם המאשר:</w:t>
          </w:r>
          <w:r w:rsidRPr="00E61709">
            <w:rPr>
              <w:rFonts w:asciiTheme="minorBidi" w:hAnsiTheme="minorBidi" w:cstheme="minorBidi"/>
              <w:color w:val="1F3864" w:themeColor="accent5" w:themeShade="80"/>
              <w:sz w:val="20"/>
              <w:szCs w:val="20"/>
              <w:rtl/>
            </w:rPr>
            <w:t xml:space="preserve"> </w:t>
          </w:r>
          <w:r>
            <w:rPr>
              <w:rFonts w:asciiTheme="minorBidi" w:hAnsiTheme="minorBidi" w:cstheme="minorBidi" w:hint="cs"/>
              <w:color w:val="1F3864" w:themeColor="accent5" w:themeShade="80"/>
              <w:sz w:val="20"/>
              <w:szCs w:val="20"/>
              <w:rtl/>
            </w:rPr>
            <w:t xml:space="preserve">אלון </w:t>
          </w:r>
          <w:proofErr w:type="spellStart"/>
          <w:r>
            <w:rPr>
              <w:rFonts w:asciiTheme="minorBidi" w:hAnsiTheme="minorBidi" w:cstheme="minorBidi" w:hint="cs"/>
              <w:color w:val="1F3864" w:themeColor="accent5" w:themeShade="80"/>
              <w:sz w:val="20"/>
              <w:szCs w:val="20"/>
              <w:rtl/>
            </w:rPr>
            <w:t>קינסט</w:t>
          </w:r>
          <w:proofErr w:type="spellEnd"/>
        </w:p>
      </w:tc>
      <w:tc>
        <w:tcPr>
          <w:tcW w:w="3831" w:type="dxa"/>
          <w:gridSpan w:val="2"/>
          <w:tcBorders>
            <w:top w:val="single" w:sz="4" w:space="0" w:color="1F4E79" w:themeColor="accent1" w:themeShade="80"/>
          </w:tcBorders>
          <w:shd w:val="clear" w:color="auto" w:fill="C6E0F2"/>
          <w:vAlign w:val="center"/>
        </w:tcPr>
        <w:p w14:paraId="316A7DDA" w14:textId="77777777" w:rsidR="00714F18" w:rsidRPr="00E61709" w:rsidRDefault="00714F18" w:rsidP="000F7F7B">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תפקיד:</w:t>
          </w:r>
          <w:r w:rsidRPr="00E61709">
            <w:rPr>
              <w:rFonts w:asciiTheme="minorBidi" w:hAnsiTheme="minorBidi" w:cstheme="minorBidi"/>
              <w:color w:val="1F3864" w:themeColor="accent5" w:themeShade="80"/>
              <w:sz w:val="20"/>
              <w:szCs w:val="20"/>
              <w:rtl/>
            </w:rPr>
            <w:t xml:space="preserve"> </w:t>
          </w:r>
          <w:r>
            <w:rPr>
              <w:rFonts w:asciiTheme="minorBidi" w:hAnsiTheme="minorBidi" w:cstheme="minorBidi" w:hint="cs"/>
              <w:color w:val="1F3864" w:themeColor="accent5" w:themeShade="80"/>
              <w:sz w:val="20"/>
              <w:szCs w:val="20"/>
              <w:rtl/>
            </w:rPr>
            <w:t xml:space="preserve">מנהל </w:t>
          </w:r>
          <w:proofErr w:type="spellStart"/>
          <w:r>
            <w:rPr>
              <w:rFonts w:asciiTheme="minorBidi" w:hAnsiTheme="minorBidi" w:cstheme="minorBidi" w:hint="cs"/>
              <w:color w:val="1F3864" w:themeColor="accent5" w:themeShade="80"/>
              <w:sz w:val="20"/>
              <w:szCs w:val="20"/>
              <w:rtl/>
            </w:rPr>
            <w:t>מינהל</w:t>
          </w:r>
          <w:proofErr w:type="spellEnd"/>
          <w:r>
            <w:rPr>
              <w:rFonts w:asciiTheme="minorBidi" w:hAnsiTheme="minorBidi" w:cstheme="minorBidi" w:hint="cs"/>
              <w:color w:val="1F3864" w:themeColor="accent5" w:themeShade="80"/>
              <w:sz w:val="20"/>
              <w:szCs w:val="20"/>
              <w:rtl/>
            </w:rPr>
            <w:t xml:space="preserve"> הרכש הממשלתי</w:t>
          </w:r>
        </w:p>
      </w:tc>
    </w:tr>
    <w:tr w:rsidR="00714F18" w:rsidRPr="00C85CA4" w14:paraId="645632E0" w14:textId="77777777" w:rsidTr="00D26E71">
      <w:trPr>
        <w:trHeight w:val="20"/>
        <w:jc w:val="center"/>
      </w:trPr>
      <w:tc>
        <w:tcPr>
          <w:tcW w:w="11193" w:type="dxa"/>
          <w:gridSpan w:val="9"/>
          <w:shd w:val="clear" w:color="auto" w:fill="FFFFFF" w:themeFill="background1"/>
          <w:noWrap/>
          <w:vAlign w:val="center"/>
        </w:tcPr>
        <w:p w14:paraId="69D32598" w14:textId="77777777" w:rsidR="00714F18" w:rsidRPr="00C85CA4" w:rsidRDefault="00714F18" w:rsidP="00D26E71">
          <w:pPr>
            <w:rPr>
              <w:rFonts w:ascii="Assistant" w:hAnsi="Assistant" w:cs="Assistant"/>
              <w:sz w:val="10"/>
              <w:szCs w:val="10"/>
              <w:rtl/>
            </w:rPr>
          </w:pPr>
        </w:p>
      </w:tc>
    </w:tr>
    <w:tr w:rsidR="00714F18" w:rsidRPr="00E61709" w14:paraId="3ADA18A0" w14:textId="77777777" w:rsidTr="00AA7ACF">
      <w:trPr>
        <w:trHeight w:val="283"/>
        <w:jc w:val="center"/>
      </w:trPr>
      <w:tc>
        <w:tcPr>
          <w:tcW w:w="613" w:type="dxa"/>
          <w:shd w:val="clear" w:color="auto" w:fill="auto"/>
          <w:vAlign w:val="center"/>
        </w:tcPr>
        <w:p w14:paraId="59EAA27A" w14:textId="77777777" w:rsidR="00714F18" w:rsidRPr="00E61709" w:rsidRDefault="00714F18" w:rsidP="00D26E71">
          <w:pPr>
            <w:jc w:val="right"/>
            <w:rPr>
              <w:rFonts w:asciiTheme="minorBidi" w:hAnsiTheme="minorBidi" w:cstheme="minorBidi"/>
              <w:sz w:val="20"/>
              <w:szCs w:val="20"/>
              <w:u w:color="3464BA"/>
              <w:rtl/>
            </w:rPr>
          </w:pPr>
          <w:r w:rsidRPr="00E61709">
            <w:rPr>
              <w:rFonts w:asciiTheme="minorBidi" w:hAnsiTheme="minorBidi" w:cstheme="minorBidi"/>
              <w:noProof/>
              <w:rtl/>
            </w:rPr>
            <w:drawing>
              <wp:inline distT="0" distB="0" distL="0" distR="0" wp14:anchorId="65B8A3CA" wp14:editId="77705CD0">
                <wp:extent cx="252000" cy="252000"/>
                <wp:effectExtent l="0" t="0" r="0" b="0"/>
                <wp:docPr id="1748427940" name="תמונה 1748427940"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shd w:val="clear" w:color="auto" w:fill="auto"/>
          <w:vAlign w:val="center"/>
        </w:tcPr>
        <w:p w14:paraId="1967F9C4" w14:textId="77777777" w:rsidR="00714F18" w:rsidRPr="00E61709" w:rsidRDefault="00CA7568" w:rsidP="00D26E71">
          <w:pPr>
            <w:rPr>
              <w:rFonts w:asciiTheme="minorBidi" w:hAnsiTheme="minorBidi" w:cstheme="minorBidi"/>
              <w:sz w:val="20"/>
              <w:szCs w:val="20"/>
              <w:u w:color="3464BA"/>
              <w:rtl/>
            </w:rPr>
          </w:pPr>
          <w:hyperlink r:id="rId2" w:history="1">
            <w:r w:rsidR="00714F18" w:rsidRPr="001467C4">
              <w:rPr>
                <w:rStyle w:val="Hyperlink"/>
                <w:rFonts w:asciiTheme="minorBidi" w:hAnsiTheme="minorBidi" w:cstheme="minorBidi"/>
                <w:sz w:val="20"/>
                <w:szCs w:val="20"/>
                <w:rtl/>
              </w:rPr>
              <w:t>אתר הוראות תכ"ם</w:t>
            </w:r>
          </w:hyperlink>
        </w:p>
      </w:tc>
      <w:tc>
        <w:tcPr>
          <w:tcW w:w="1134" w:type="dxa"/>
          <w:shd w:val="clear" w:color="auto" w:fill="auto"/>
          <w:vAlign w:val="center"/>
        </w:tcPr>
        <w:p w14:paraId="44E586B4" w14:textId="77777777" w:rsidR="00714F18" w:rsidRPr="00E61709" w:rsidRDefault="00714F18" w:rsidP="00D26E71">
          <w:pPr>
            <w:jc w:val="right"/>
            <w:rPr>
              <w:rFonts w:asciiTheme="minorBidi" w:hAnsiTheme="minorBidi" w:cstheme="minorBidi"/>
              <w:sz w:val="20"/>
              <w:szCs w:val="20"/>
              <w:u w:color="3464BA"/>
              <w:rtl/>
            </w:rPr>
          </w:pPr>
          <w:r w:rsidRPr="00E61709">
            <w:rPr>
              <w:rFonts w:asciiTheme="minorBidi" w:hAnsiTheme="minorBidi" w:cstheme="minorBidi"/>
              <w:noProof/>
              <w:sz w:val="20"/>
              <w:szCs w:val="20"/>
            </w:rPr>
            <w:drawing>
              <wp:inline distT="0" distB="0" distL="0" distR="0" wp14:anchorId="2CA58F00" wp14:editId="666BBB27">
                <wp:extent cx="252000" cy="252000"/>
                <wp:effectExtent l="0" t="0" r="0" b="0"/>
                <wp:docPr id="1122575761" name="תמונה 112257576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shd w:val="clear" w:color="auto" w:fill="auto"/>
          <w:vAlign w:val="center"/>
        </w:tcPr>
        <w:p w14:paraId="346D9191" w14:textId="77777777" w:rsidR="00714F18" w:rsidRPr="00E61709" w:rsidRDefault="00714F18" w:rsidP="00D26E71">
          <w:pPr>
            <w:rPr>
              <w:rFonts w:asciiTheme="minorBidi" w:hAnsiTheme="minorBidi" w:cstheme="minorBidi"/>
              <w:rtl/>
            </w:rPr>
          </w:pPr>
          <w:r w:rsidRPr="00E61709">
            <w:rPr>
              <w:rFonts w:asciiTheme="minorBidi" w:hAnsiTheme="minorBidi" w:cstheme="minorBidi"/>
              <w:sz w:val="20"/>
              <w:szCs w:val="20"/>
              <w:u w:color="3464BA"/>
              <w:rtl/>
            </w:rPr>
            <w:t>לקבלת עדכונים במערכת</w:t>
          </w:r>
        </w:p>
        <w:p w14:paraId="6A7629E9" w14:textId="77777777" w:rsidR="00714F18" w:rsidRPr="00E61709" w:rsidRDefault="00CA7568" w:rsidP="00D26E71">
          <w:pPr>
            <w:rPr>
              <w:rFonts w:asciiTheme="minorBidi" w:hAnsiTheme="minorBidi" w:cstheme="minorBidi"/>
              <w:sz w:val="20"/>
              <w:szCs w:val="20"/>
              <w:rtl/>
            </w:rPr>
          </w:pPr>
          <w:hyperlink r:id="rId4" w:history="1">
            <w:r w:rsidR="00714F18" w:rsidRPr="00E61709">
              <w:rPr>
                <w:rStyle w:val="Hyperlink"/>
                <w:rFonts w:asciiTheme="minorBidi" w:hAnsiTheme="minorBidi" w:cstheme="minorBidi"/>
                <w:sz w:val="20"/>
                <w:szCs w:val="20"/>
                <w:rtl/>
              </w:rPr>
              <w:t>לחץ כאן</w:t>
            </w:r>
          </w:hyperlink>
        </w:p>
      </w:tc>
      <w:tc>
        <w:tcPr>
          <w:tcW w:w="1134" w:type="dxa"/>
          <w:shd w:val="clear" w:color="auto" w:fill="auto"/>
          <w:vAlign w:val="center"/>
        </w:tcPr>
        <w:p w14:paraId="5232BF5D" w14:textId="77777777" w:rsidR="00714F18" w:rsidRPr="00E61709" w:rsidRDefault="00714F18" w:rsidP="00D26E71">
          <w:pPr>
            <w:jc w:val="right"/>
            <w:rPr>
              <w:rFonts w:asciiTheme="minorBidi" w:hAnsiTheme="minorBidi" w:cstheme="minorBidi"/>
              <w:sz w:val="20"/>
              <w:szCs w:val="20"/>
              <w:rtl/>
            </w:rPr>
          </w:pPr>
          <w:r w:rsidRPr="00E61709">
            <w:rPr>
              <w:rFonts w:asciiTheme="minorBidi" w:hAnsiTheme="minorBidi" w:cstheme="minorBidi"/>
              <w:noProof/>
              <w:sz w:val="20"/>
              <w:szCs w:val="20"/>
            </w:rPr>
            <w:drawing>
              <wp:inline distT="0" distB="0" distL="0" distR="0" wp14:anchorId="4DF7C44C" wp14:editId="35327E7D">
                <wp:extent cx="252000" cy="252000"/>
                <wp:effectExtent l="0" t="0" r="0" b="0"/>
                <wp:docPr id="1289932389" name="תמונה 1289932389"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273" w:type="dxa"/>
          <w:gridSpan w:val="2"/>
          <w:shd w:val="clear" w:color="auto" w:fill="auto"/>
          <w:vAlign w:val="center"/>
        </w:tcPr>
        <w:p w14:paraId="7FE425F4" w14:textId="77777777" w:rsidR="00714F18" w:rsidRPr="00E61709" w:rsidRDefault="00714F18" w:rsidP="00D26E71">
          <w:pPr>
            <w:rPr>
              <w:rFonts w:asciiTheme="minorBidi" w:hAnsiTheme="minorBidi" w:cstheme="minorBidi"/>
              <w:rtl/>
            </w:rPr>
          </w:pPr>
          <w:r w:rsidRPr="00E61709">
            <w:rPr>
              <w:rFonts w:asciiTheme="minorBidi" w:hAnsiTheme="minorBidi" w:cstheme="minorBidi"/>
              <w:sz w:val="20"/>
              <w:szCs w:val="20"/>
              <w:rtl/>
            </w:rPr>
            <w:t>לפניות ושאלות</w:t>
          </w:r>
        </w:p>
        <w:p w14:paraId="6E90F34E" w14:textId="77777777" w:rsidR="00714F18" w:rsidRPr="00E61709" w:rsidRDefault="00CA7568" w:rsidP="00D26E71">
          <w:pPr>
            <w:rPr>
              <w:rFonts w:asciiTheme="minorBidi" w:hAnsiTheme="minorBidi" w:cstheme="minorBidi"/>
              <w:sz w:val="20"/>
              <w:szCs w:val="20"/>
            </w:rPr>
          </w:pPr>
          <w:hyperlink r:id="rId6" w:history="1">
            <w:r w:rsidR="00714F18" w:rsidRPr="00E61709">
              <w:rPr>
                <w:rStyle w:val="Hyperlink"/>
                <w:rFonts w:asciiTheme="minorBidi" w:hAnsiTheme="minorBidi" w:cstheme="minorBidi"/>
                <w:sz w:val="20"/>
                <w:szCs w:val="20"/>
              </w:rPr>
              <w:t>takam@mof.gov.il</w:t>
            </w:r>
          </w:hyperlink>
        </w:p>
      </w:tc>
      <w:tc>
        <w:tcPr>
          <w:tcW w:w="1985" w:type="dxa"/>
          <w:shd w:val="clear" w:color="auto" w:fill="auto"/>
          <w:vAlign w:val="center"/>
        </w:tcPr>
        <w:p w14:paraId="49D2E64E" w14:textId="45809C9D" w:rsidR="00714F18" w:rsidRPr="00E61709" w:rsidRDefault="00714F18" w:rsidP="00D26E71">
          <w:pPr>
            <w:jc w:val="right"/>
            <w:rPr>
              <w:rFonts w:asciiTheme="minorBidi" w:hAnsiTheme="minorBidi" w:cstheme="minorBidi"/>
              <w:b/>
              <w:bCs/>
              <w:color w:val="1F3864" w:themeColor="accent5" w:themeShade="80"/>
            </w:rPr>
          </w:pPr>
          <w:r w:rsidRPr="00E61709">
            <w:rPr>
              <w:rFonts w:asciiTheme="minorBidi" w:hAnsiTheme="minorBidi" w:cstheme="minorBidi"/>
              <w:b/>
              <w:bCs/>
              <w:color w:val="1F3864" w:themeColor="accent5" w:themeShade="80"/>
              <w:rtl/>
            </w:rPr>
            <w:t xml:space="preserve">עמוד </w:t>
          </w:r>
          <w:r w:rsidRPr="00E61709">
            <w:rPr>
              <w:rStyle w:val="ab"/>
              <w:rFonts w:asciiTheme="minorBidi" w:hAnsiTheme="minorBidi" w:cstheme="minorBidi"/>
              <w:b/>
              <w:bCs/>
              <w:color w:val="1F3864" w:themeColor="accent5" w:themeShade="80"/>
            </w:rPr>
            <w:fldChar w:fldCharType="begin"/>
          </w:r>
          <w:r w:rsidRPr="00E61709">
            <w:rPr>
              <w:rStyle w:val="ab"/>
              <w:rFonts w:asciiTheme="minorBidi" w:hAnsiTheme="minorBidi" w:cstheme="minorBidi"/>
              <w:b/>
              <w:bCs/>
              <w:color w:val="1F3864" w:themeColor="accent5" w:themeShade="80"/>
            </w:rPr>
            <w:instrText xml:space="preserve"> PAGE  </w:instrText>
          </w:r>
          <w:r w:rsidRPr="00E61709">
            <w:rPr>
              <w:rStyle w:val="ab"/>
              <w:rFonts w:asciiTheme="minorBidi" w:hAnsiTheme="minorBidi" w:cstheme="minorBidi"/>
              <w:b/>
              <w:bCs/>
              <w:color w:val="1F3864" w:themeColor="accent5" w:themeShade="80"/>
            </w:rPr>
            <w:fldChar w:fldCharType="separate"/>
          </w:r>
          <w:r w:rsidR="00CA7568">
            <w:rPr>
              <w:rStyle w:val="ab"/>
              <w:rFonts w:asciiTheme="minorBidi" w:hAnsiTheme="minorBidi" w:cstheme="minorBidi"/>
              <w:b/>
              <w:bCs/>
              <w:noProof/>
              <w:color w:val="1F3864" w:themeColor="accent5" w:themeShade="80"/>
              <w:rtl/>
            </w:rPr>
            <w:t>3</w:t>
          </w:r>
          <w:r w:rsidRPr="00E61709">
            <w:rPr>
              <w:rStyle w:val="ab"/>
              <w:rFonts w:asciiTheme="minorBidi" w:hAnsiTheme="minorBidi" w:cstheme="minorBidi"/>
              <w:b/>
              <w:bCs/>
              <w:color w:val="1F3864" w:themeColor="accent5" w:themeShade="80"/>
            </w:rPr>
            <w:fldChar w:fldCharType="end"/>
          </w:r>
          <w:r w:rsidRPr="00E61709">
            <w:rPr>
              <w:rFonts w:asciiTheme="minorBidi" w:hAnsiTheme="minorBidi" w:cstheme="minorBidi"/>
              <w:b/>
              <w:bCs/>
              <w:color w:val="1F3864" w:themeColor="accent5" w:themeShade="80"/>
              <w:rtl/>
            </w:rPr>
            <w:t xml:space="preserve"> מתוך </w:t>
          </w:r>
          <w:r w:rsidRPr="00E61709">
            <w:rPr>
              <w:rFonts w:asciiTheme="minorBidi" w:hAnsiTheme="minorBidi" w:cstheme="minorBidi"/>
              <w:b/>
              <w:bCs/>
              <w:color w:val="1F3864" w:themeColor="accent5" w:themeShade="80"/>
            </w:rPr>
            <w:fldChar w:fldCharType="begin"/>
          </w:r>
          <w:r w:rsidRPr="00E61709">
            <w:rPr>
              <w:rFonts w:asciiTheme="minorBidi" w:hAnsiTheme="minorBidi" w:cstheme="minorBidi"/>
              <w:b/>
              <w:bCs/>
              <w:color w:val="1F3864" w:themeColor="accent5" w:themeShade="80"/>
            </w:rPr>
            <w:instrText xml:space="preserve"> NUMPAGES  </w:instrText>
          </w:r>
          <w:r w:rsidRPr="00E61709">
            <w:rPr>
              <w:rFonts w:asciiTheme="minorBidi" w:hAnsiTheme="minorBidi" w:cstheme="minorBidi"/>
              <w:b/>
              <w:bCs/>
              <w:color w:val="1F3864" w:themeColor="accent5" w:themeShade="80"/>
            </w:rPr>
            <w:fldChar w:fldCharType="separate"/>
          </w:r>
          <w:r w:rsidR="00CA7568">
            <w:rPr>
              <w:rFonts w:asciiTheme="minorBidi" w:hAnsiTheme="minorBidi" w:cstheme="minorBidi"/>
              <w:b/>
              <w:bCs/>
              <w:noProof/>
              <w:color w:val="1F3864" w:themeColor="accent5" w:themeShade="80"/>
              <w:rtl/>
            </w:rPr>
            <w:t>3</w:t>
          </w:r>
          <w:r w:rsidRPr="00E61709">
            <w:rPr>
              <w:rFonts w:asciiTheme="minorBidi" w:hAnsiTheme="minorBidi" w:cstheme="minorBidi"/>
              <w:b/>
              <w:bCs/>
              <w:color w:val="1F3864" w:themeColor="accent5" w:themeShade="80"/>
            </w:rPr>
            <w:fldChar w:fldCharType="end"/>
          </w:r>
        </w:p>
      </w:tc>
    </w:tr>
  </w:tbl>
  <w:p w14:paraId="5BEF873E" w14:textId="77777777" w:rsidR="00714F18" w:rsidRPr="004A1039" w:rsidRDefault="00714F18" w:rsidP="00AC352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8AD1E" w14:textId="77777777" w:rsidR="002C5674" w:rsidRDefault="002C5674">
      <w:r>
        <w:separator/>
      </w:r>
    </w:p>
  </w:footnote>
  <w:footnote w:type="continuationSeparator" w:id="0">
    <w:p w14:paraId="3B6C6CE2" w14:textId="77777777" w:rsidR="002C5674" w:rsidRDefault="002C5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60" w:type="dxa"/>
      <w:jc w:val="center"/>
      <w:tblBorders>
        <w:bottom w:val="single" w:sz="6" w:space="0" w:color="8496B0"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714F18" w:rsidRPr="00D84715" w14:paraId="0A097CD2" w14:textId="77777777" w:rsidTr="00AA7ACF">
      <w:trPr>
        <w:trHeight w:val="547"/>
        <w:jc w:val="center"/>
      </w:trPr>
      <w:tc>
        <w:tcPr>
          <w:tcW w:w="2408" w:type="dxa"/>
          <w:gridSpan w:val="2"/>
          <w:tcBorders>
            <w:bottom w:val="single" w:sz="6" w:space="0" w:color="8496B0" w:themeColor="text2" w:themeTint="99"/>
          </w:tcBorders>
          <w:shd w:val="clear" w:color="auto" w:fill="FFFFFF" w:themeFill="background1"/>
          <w:vAlign w:val="center"/>
        </w:tcPr>
        <w:p w14:paraId="6BB228D4" w14:textId="77777777" w:rsidR="00714F18" w:rsidRPr="00A1719C" w:rsidRDefault="00714F18" w:rsidP="00D26E71">
          <w:pPr>
            <w:rPr>
              <w:rFonts w:ascii="Assistant" w:hAnsi="Assistant" w:cs="Assistant"/>
              <w:b/>
              <w:bCs/>
              <w:sz w:val="20"/>
              <w:szCs w:val="20"/>
              <w:rtl/>
            </w:rPr>
          </w:pPr>
          <w:r w:rsidRPr="00757A20">
            <w:rPr>
              <w:rFonts w:asciiTheme="minorBidi" w:hAnsiTheme="minorBidi" w:cstheme="minorBidi"/>
              <w:b/>
              <w:bCs/>
              <w:noProof/>
              <w:color w:val="1F3864" w:themeColor="accent5" w:themeShade="80"/>
              <w:sz w:val="28"/>
              <w:szCs w:val="28"/>
              <w:rtl/>
            </w:rPr>
            <w:drawing>
              <wp:inline distT="0" distB="0" distL="0" distR="0" wp14:anchorId="680132A6" wp14:editId="1100F42E">
                <wp:extent cx="1396679" cy="266700"/>
                <wp:effectExtent l="0" t="0" r="0" b="0"/>
                <wp:docPr id="759758953" name="תמונה 759758953"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1F3864" w:themeColor="accent5" w:themeShade="80"/>
              <w:rtl/>
            </w:rPr>
            <w:t xml:space="preserve"> </w:t>
          </w:r>
        </w:p>
      </w:tc>
      <w:tc>
        <w:tcPr>
          <w:tcW w:w="8652" w:type="dxa"/>
          <w:gridSpan w:val="2"/>
          <w:tcBorders>
            <w:bottom w:val="single" w:sz="6" w:space="0" w:color="8496B0" w:themeColor="text2" w:themeTint="99"/>
          </w:tcBorders>
          <w:shd w:val="clear" w:color="auto" w:fill="FFFFFF" w:themeFill="background1"/>
          <w:vAlign w:val="center"/>
        </w:tcPr>
        <w:p w14:paraId="2CD532C5" w14:textId="77777777" w:rsidR="00714F18" w:rsidRPr="00A1719C" w:rsidRDefault="00714F18" w:rsidP="00D26E71">
          <w:pPr>
            <w:rPr>
              <w:rFonts w:ascii="Assistant" w:hAnsi="Assistant" w:cs="Assistant"/>
              <w:b/>
              <w:bCs/>
              <w:sz w:val="20"/>
              <w:szCs w:val="20"/>
              <w:rtl/>
            </w:rPr>
          </w:pPr>
        </w:p>
      </w:tc>
    </w:tr>
    <w:tr w:rsidR="00714F18" w:rsidRPr="00D84715" w14:paraId="0C37B152" w14:textId="77777777" w:rsidTr="00AA7ACF">
      <w:trPr>
        <w:trHeight w:val="547"/>
        <w:jc w:val="center"/>
      </w:trPr>
      <w:tc>
        <w:tcPr>
          <w:tcW w:w="1021" w:type="dxa"/>
          <w:tcBorders>
            <w:top w:val="single" w:sz="6" w:space="0" w:color="8496B0" w:themeColor="text2" w:themeTint="99"/>
          </w:tcBorders>
          <w:shd w:val="clear" w:color="auto" w:fill="C6E0F2"/>
          <w:vAlign w:val="center"/>
        </w:tcPr>
        <w:p w14:paraId="2906422E" w14:textId="77777777" w:rsidR="00714F18" w:rsidRPr="00757A20" w:rsidRDefault="00714F18" w:rsidP="00D26E71">
          <w:pPr>
            <w:rPr>
              <w:rFonts w:ascii="Assistant" w:hAnsi="Assistant" w:cs="Assistant"/>
              <w:b/>
              <w:bCs/>
              <w:color w:val="1F3864" w:themeColor="accent5" w:themeShade="80"/>
            </w:rPr>
          </w:pPr>
          <w:r>
            <w:rPr>
              <w:rFonts w:ascii="Assistant" w:hAnsi="Assistant" w:cs="Assistant"/>
              <w:b/>
              <w:bCs/>
              <w:noProof/>
              <w:color w:val="1F3864" w:themeColor="accent5" w:themeShade="80"/>
            </w:rPr>
            <w:drawing>
              <wp:inline distT="0" distB="0" distL="0" distR="0" wp14:anchorId="6CA4556F" wp14:editId="776E8386">
                <wp:extent cx="541448" cy="457200"/>
                <wp:effectExtent l="0" t="0" r="0" b="0"/>
                <wp:docPr id="1464590267" name="תמונה 1464590267"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hemeColor="text2" w:themeTint="99"/>
          </w:tcBorders>
          <w:shd w:val="clear" w:color="auto" w:fill="C6E0F2"/>
          <w:vAlign w:val="center"/>
        </w:tcPr>
        <w:p w14:paraId="7025B9E5" w14:textId="77777777" w:rsidR="00714F18" w:rsidRPr="00E61709" w:rsidRDefault="00714F18" w:rsidP="00D26E71">
          <w:pPr>
            <w:rPr>
              <w:rFonts w:asciiTheme="minorBidi" w:hAnsiTheme="minorBidi" w:cstheme="minorBidi"/>
              <w:b/>
              <w:bCs/>
              <w:color w:val="1F3864" w:themeColor="accent5" w:themeShade="80"/>
              <w:sz w:val="28"/>
              <w:szCs w:val="28"/>
            </w:rPr>
          </w:pPr>
          <w:r w:rsidRPr="00E61709">
            <w:rPr>
              <w:rFonts w:asciiTheme="minorBidi" w:hAnsiTheme="minorBidi" w:cstheme="minorBidi"/>
              <w:color w:val="1F3864" w:themeColor="accent5" w:themeShade="80"/>
              <w:sz w:val="28"/>
              <w:szCs w:val="28"/>
              <w:rtl/>
            </w:rPr>
            <w:t>הוראת תכ"ם</w:t>
          </w:r>
        </w:p>
      </w:tc>
      <w:tc>
        <w:tcPr>
          <w:tcW w:w="4233" w:type="dxa"/>
          <w:vMerge w:val="restart"/>
          <w:tcBorders>
            <w:top w:val="single" w:sz="6" w:space="0" w:color="8496B0" w:themeColor="text2" w:themeTint="99"/>
          </w:tcBorders>
          <w:shd w:val="clear" w:color="auto" w:fill="FFFFFF" w:themeFill="background1"/>
          <w:vAlign w:val="center"/>
        </w:tcPr>
        <w:tbl>
          <w:tblPr>
            <w:tblStyle w:val="afc"/>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714F18" w14:paraId="72ACA213" w14:textId="77777777" w:rsidTr="00D26E71">
            <w:trPr>
              <w:trHeight w:val="340"/>
              <w:tblHeader/>
              <w:jc w:val="right"/>
            </w:trPr>
            <w:tc>
              <w:tcPr>
                <w:tcW w:w="1134" w:type="dxa"/>
                <w:shd w:val="clear" w:color="auto" w:fill="FFFFFF" w:themeFill="background1"/>
                <w:vAlign w:val="center"/>
              </w:tcPr>
              <w:p w14:paraId="72598890" w14:textId="77777777" w:rsidR="00714F18" w:rsidRPr="00E61709" w:rsidRDefault="00714F18" w:rsidP="00D26E7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פרק ראשי</w:t>
                </w:r>
              </w:p>
            </w:tc>
            <w:tc>
              <w:tcPr>
                <w:tcW w:w="2896" w:type="dxa"/>
                <w:shd w:val="clear" w:color="auto" w:fill="FFFFFF" w:themeFill="background1"/>
                <w:vAlign w:val="center"/>
              </w:tcPr>
              <w:p w14:paraId="6FD8FE9C" w14:textId="77777777" w:rsidR="00714F18" w:rsidRPr="00E61709" w:rsidRDefault="00714F18" w:rsidP="00D26E7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התקשרויות ורכישות</w:t>
                </w:r>
              </w:p>
            </w:tc>
          </w:tr>
          <w:tr w:rsidR="00714F18" w14:paraId="1BC0BAC3" w14:textId="77777777" w:rsidTr="00D26E71">
            <w:trPr>
              <w:trHeight w:val="340"/>
              <w:tblHeader/>
              <w:jc w:val="right"/>
            </w:trPr>
            <w:tc>
              <w:tcPr>
                <w:tcW w:w="1134" w:type="dxa"/>
                <w:shd w:val="clear" w:color="auto" w:fill="FFFFFF" w:themeFill="background1"/>
                <w:vAlign w:val="center"/>
              </w:tcPr>
              <w:p w14:paraId="63D2B966" w14:textId="77777777" w:rsidR="00714F18" w:rsidRPr="00E61709" w:rsidRDefault="00714F18" w:rsidP="00D26E7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מס' הוראה</w:t>
                </w:r>
              </w:p>
            </w:tc>
            <w:tc>
              <w:tcPr>
                <w:tcW w:w="2896" w:type="dxa"/>
                <w:shd w:val="clear" w:color="auto" w:fill="FFFFFF" w:themeFill="background1"/>
                <w:vAlign w:val="center"/>
              </w:tcPr>
              <w:p w14:paraId="261F59B2" w14:textId="77777777" w:rsidR="00714F18" w:rsidRPr="00E61709" w:rsidRDefault="00714F18" w:rsidP="00D26E7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7.6.1</w:t>
                </w:r>
              </w:p>
            </w:tc>
          </w:tr>
          <w:tr w:rsidR="00714F18" w14:paraId="627C6482" w14:textId="77777777" w:rsidTr="00D26E71">
            <w:trPr>
              <w:trHeight w:val="340"/>
              <w:tblHeader/>
              <w:jc w:val="right"/>
            </w:trPr>
            <w:tc>
              <w:tcPr>
                <w:tcW w:w="1134" w:type="dxa"/>
                <w:shd w:val="clear" w:color="auto" w:fill="FFFFFF" w:themeFill="background1"/>
                <w:vAlign w:val="center"/>
              </w:tcPr>
              <w:p w14:paraId="4BC98E0D" w14:textId="77777777" w:rsidR="00714F18" w:rsidRPr="00E61709" w:rsidRDefault="00714F18" w:rsidP="00D26E7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מהדורה</w:t>
                </w:r>
              </w:p>
            </w:tc>
            <w:tc>
              <w:tcPr>
                <w:tcW w:w="2896" w:type="dxa"/>
                <w:shd w:val="clear" w:color="auto" w:fill="FFFFFF" w:themeFill="background1"/>
                <w:vAlign w:val="center"/>
              </w:tcPr>
              <w:p w14:paraId="0E5B5FF1" w14:textId="77777777" w:rsidR="00714F18" w:rsidRPr="00E61709" w:rsidRDefault="00714F18" w:rsidP="00D26E7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9</w:t>
                </w:r>
              </w:p>
            </w:tc>
          </w:tr>
        </w:tbl>
        <w:p w14:paraId="5928C5C3" w14:textId="77777777" w:rsidR="00714F18" w:rsidRPr="00757A20" w:rsidRDefault="00714F18" w:rsidP="00D26E71">
          <w:pPr>
            <w:rPr>
              <w:rFonts w:asciiTheme="minorBidi" w:hAnsiTheme="minorBidi" w:cstheme="minorBidi"/>
              <w:b/>
              <w:bCs/>
              <w:color w:val="1F3864" w:themeColor="accent5" w:themeShade="80"/>
              <w:sz w:val="28"/>
              <w:szCs w:val="28"/>
              <w:rtl/>
            </w:rPr>
          </w:pPr>
        </w:p>
      </w:tc>
    </w:tr>
    <w:tr w:rsidR="00714F18" w:rsidRPr="00D84715" w14:paraId="4FB50F0F" w14:textId="77777777" w:rsidTr="00AA7ACF">
      <w:trPr>
        <w:trHeight w:val="812"/>
        <w:jc w:val="center"/>
      </w:trPr>
      <w:tc>
        <w:tcPr>
          <w:tcW w:w="6827" w:type="dxa"/>
          <w:gridSpan w:val="3"/>
          <w:shd w:val="clear" w:color="auto" w:fill="C6E0F2"/>
          <w:vAlign w:val="center"/>
        </w:tcPr>
        <w:p w14:paraId="4F9A4458" w14:textId="77777777" w:rsidR="00714F18" w:rsidRPr="00E61709" w:rsidRDefault="00714F18" w:rsidP="00D26E71">
          <w:pPr>
            <w:rPr>
              <w:rFonts w:asciiTheme="minorBidi" w:hAnsiTheme="minorBidi" w:cstheme="minorBidi"/>
              <w:color w:val="1F3864" w:themeColor="accent5" w:themeShade="80"/>
              <w:sz w:val="22"/>
              <w:szCs w:val="22"/>
              <w:rtl/>
            </w:rPr>
          </w:pPr>
          <w:r>
            <w:rPr>
              <w:rFonts w:asciiTheme="minorBidi" w:hAnsiTheme="minorBidi" w:cstheme="minorBidi" w:hint="cs"/>
              <w:b/>
              <w:bCs/>
              <w:color w:val="1F3864" w:themeColor="accent5" w:themeShade="80"/>
              <w:sz w:val="28"/>
              <w:szCs w:val="28"/>
              <w:rtl/>
            </w:rPr>
            <w:t>פטור מחובת המכרז</w:t>
          </w:r>
        </w:p>
        <w:p w14:paraId="6C3CCE97" w14:textId="77777777" w:rsidR="00714F18" w:rsidRPr="00E61709" w:rsidRDefault="00714F18" w:rsidP="00D26E71">
          <w:pPr>
            <w:rPr>
              <w:rFonts w:asciiTheme="minorBidi" w:hAnsiTheme="minorBidi" w:cstheme="minorBidi"/>
              <w:color w:val="1F3864" w:themeColor="accent5" w:themeShade="80"/>
              <w:rtl/>
            </w:rPr>
          </w:pPr>
        </w:p>
      </w:tc>
      <w:tc>
        <w:tcPr>
          <w:tcW w:w="4233" w:type="dxa"/>
          <w:vMerge/>
          <w:shd w:val="clear" w:color="auto" w:fill="FFFFFF" w:themeFill="background1"/>
          <w:vAlign w:val="center"/>
        </w:tcPr>
        <w:p w14:paraId="73CE62E6" w14:textId="77777777" w:rsidR="00714F18" w:rsidRPr="00A1719C" w:rsidRDefault="00714F18" w:rsidP="00D26E71">
          <w:pPr>
            <w:rPr>
              <w:rFonts w:ascii="Assistant" w:hAnsi="Assistant" w:cs="Assistant"/>
              <w:b/>
              <w:bCs/>
              <w:sz w:val="20"/>
              <w:szCs w:val="20"/>
              <w:rtl/>
            </w:rPr>
          </w:pPr>
        </w:p>
      </w:tc>
    </w:tr>
  </w:tbl>
  <w:p w14:paraId="700F95E0" w14:textId="77777777" w:rsidR="00714F18" w:rsidRPr="004A1039" w:rsidRDefault="00714F18" w:rsidP="00D26E7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47799"/>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B803DD"/>
    <w:multiLevelType w:val="multilevel"/>
    <w:tmpl w:val="029C7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56A20"/>
    <w:multiLevelType w:val="multilevel"/>
    <w:tmpl w:val="CC02FD88"/>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0E08A6"/>
    <w:multiLevelType w:val="hybridMultilevel"/>
    <w:tmpl w:val="4A96E864"/>
    <w:lvl w:ilvl="0" w:tplc="4DB21EFE">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4" w15:restartNumberingAfterBreak="0">
    <w:nsid w:val="0EF86B3A"/>
    <w:multiLevelType w:val="multilevel"/>
    <w:tmpl w:val="6630A8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EF6E46"/>
    <w:multiLevelType w:val="multilevel"/>
    <w:tmpl w:val="D49AAD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541566"/>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2A291C"/>
    <w:multiLevelType w:val="hybridMultilevel"/>
    <w:tmpl w:val="1700C5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A846D3"/>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222675"/>
    <w:multiLevelType w:val="multilevel"/>
    <w:tmpl w:val="FFC6DF32"/>
    <w:lvl w:ilvl="0">
      <w:start w:val="1"/>
      <w:numFmt w:val="decimal"/>
      <w:lvlText w:val="%1."/>
      <w:lvlJc w:val="left"/>
      <w:pPr>
        <w:ind w:left="360" w:hanging="360"/>
      </w:pPr>
      <w:rPr>
        <w:rFonts w:ascii="Arial" w:hAnsi="Arial" w:cs="Arial"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665B31"/>
    <w:multiLevelType w:val="multilevel"/>
    <w:tmpl w:val="CE36A2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4B57634"/>
    <w:multiLevelType w:val="hybridMultilevel"/>
    <w:tmpl w:val="470C1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0829DF"/>
    <w:multiLevelType w:val="hybridMultilevel"/>
    <w:tmpl w:val="0F3CB388"/>
    <w:lvl w:ilvl="0" w:tplc="8F82D676">
      <w:start w:val="1"/>
      <w:numFmt w:val="bullet"/>
      <w:lvlText w:val=""/>
      <w:lvlJc w:val="left"/>
      <w:pPr>
        <w:tabs>
          <w:tab w:val="num" w:pos="4696"/>
        </w:tabs>
        <w:ind w:left="4696" w:hanging="360"/>
      </w:pPr>
      <w:rPr>
        <w:rFonts w:ascii="Symbol" w:hAnsi="Symbol" w:hint="default"/>
      </w:rPr>
    </w:lvl>
    <w:lvl w:ilvl="1" w:tplc="03A64856" w:tentative="1">
      <w:start w:val="1"/>
      <w:numFmt w:val="bullet"/>
      <w:lvlText w:val="o"/>
      <w:lvlJc w:val="left"/>
      <w:pPr>
        <w:tabs>
          <w:tab w:val="num" w:pos="5416"/>
        </w:tabs>
        <w:ind w:left="5416" w:hanging="360"/>
      </w:pPr>
      <w:rPr>
        <w:rFonts w:ascii="Courier New" w:hAnsi="Courier New" w:cs="Courier New" w:hint="default"/>
      </w:rPr>
    </w:lvl>
    <w:lvl w:ilvl="2" w:tplc="6CB4D57A" w:tentative="1">
      <w:start w:val="1"/>
      <w:numFmt w:val="bullet"/>
      <w:lvlText w:val=""/>
      <w:lvlJc w:val="left"/>
      <w:pPr>
        <w:tabs>
          <w:tab w:val="num" w:pos="6136"/>
        </w:tabs>
        <w:ind w:left="6136" w:hanging="360"/>
      </w:pPr>
      <w:rPr>
        <w:rFonts w:ascii="Wingdings" w:hAnsi="Wingdings" w:hint="default"/>
      </w:rPr>
    </w:lvl>
    <w:lvl w:ilvl="3" w:tplc="25F6C1BA" w:tentative="1">
      <w:start w:val="1"/>
      <w:numFmt w:val="bullet"/>
      <w:lvlText w:val=""/>
      <w:lvlJc w:val="left"/>
      <w:pPr>
        <w:tabs>
          <w:tab w:val="num" w:pos="6856"/>
        </w:tabs>
        <w:ind w:left="6856" w:hanging="360"/>
      </w:pPr>
      <w:rPr>
        <w:rFonts w:ascii="Symbol" w:hAnsi="Symbol" w:hint="default"/>
      </w:rPr>
    </w:lvl>
    <w:lvl w:ilvl="4" w:tplc="7D5224AC" w:tentative="1">
      <w:start w:val="1"/>
      <w:numFmt w:val="bullet"/>
      <w:lvlText w:val="o"/>
      <w:lvlJc w:val="left"/>
      <w:pPr>
        <w:tabs>
          <w:tab w:val="num" w:pos="7576"/>
        </w:tabs>
        <w:ind w:left="7576" w:hanging="360"/>
      </w:pPr>
      <w:rPr>
        <w:rFonts w:ascii="Courier New" w:hAnsi="Courier New" w:cs="Courier New" w:hint="default"/>
      </w:rPr>
    </w:lvl>
    <w:lvl w:ilvl="5" w:tplc="544EAF58" w:tentative="1">
      <w:start w:val="1"/>
      <w:numFmt w:val="bullet"/>
      <w:lvlText w:val=""/>
      <w:lvlJc w:val="left"/>
      <w:pPr>
        <w:tabs>
          <w:tab w:val="num" w:pos="8296"/>
        </w:tabs>
        <w:ind w:left="8296" w:hanging="360"/>
      </w:pPr>
      <w:rPr>
        <w:rFonts w:ascii="Wingdings" w:hAnsi="Wingdings" w:hint="default"/>
      </w:rPr>
    </w:lvl>
    <w:lvl w:ilvl="6" w:tplc="63589BDA" w:tentative="1">
      <w:start w:val="1"/>
      <w:numFmt w:val="bullet"/>
      <w:lvlText w:val=""/>
      <w:lvlJc w:val="left"/>
      <w:pPr>
        <w:tabs>
          <w:tab w:val="num" w:pos="9016"/>
        </w:tabs>
        <w:ind w:left="9016" w:hanging="360"/>
      </w:pPr>
      <w:rPr>
        <w:rFonts w:ascii="Symbol" w:hAnsi="Symbol" w:hint="default"/>
      </w:rPr>
    </w:lvl>
    <w:lvl w:ilvl="7" w:tplc="A24E393E" w:tentative="1">
      <w:start w:val="1"/>
      <w:numFmt w:val="bullet"/>
      <w:lvlText w:val="o"/>
      <w:lvlJc w:val="left"/>
      <w:pPr>
        <w:tabs>
          <w:tab w:val="num" w:pos="9736"/>
        </w:tabs>
        <w:ind w:left="9736" w:hanging="360"/>
      </w:pPr>
      <w:rPr>
        <w:rFonts w:ascii="Courier New" w:hAnsi="Courier New" w:cs="Courier New" w:hint="default"/>
      </w:rPr>
    </w:lvl>
    <w:lvl w:ilvl="8" w:tplc="915854F8" w:tentative="1">
      <w:start w:val="1"/>
      <w:numFmt w:val="bullet"/>
      <w:lvlText w:val=""/>
      <w:lvlJc w:val="left"/>
      <w:pPr>
        <w:tabs>
          <w:tab w:val="num" w:pos="10456"/>
        </w:tabs>
        <w:ind w:left="10456" w:hanging="360"/>
      </w:pPr>
      <w:rPr>
        <w:rFonts w:ascii="Wingdings" w:hAnsi="Wingdings" w:hint="default"/>
      </w:rPr>
    </w:lvl>
  </w:abstractNum>
  <w:abstractNum w:abstractNumId="14" w15:restartNumberingAfterBreak="0">
    <w:nsid w:val="2BE65A85"/>
    <w:multiLevelType w:val="hybridMultilevel"/>
    <w:tmpl w:val="946448DA"/>
    <w:lvl w:ilvl="0" w:tplc="7AF0B3A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2F3939"/>
    <w:multiLevelType w:val="hybridMultilevel"/>
    <w:tmpl w:val="A4EA2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C6E359F"/>
    <w:multiLevelType w:val="hybridMultilevel"/>
    <w:tmpl w:val="25B605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8" w15:restartNumberingAfterBreak="0">
    <w:nsid w:val="2FFB6567"/>
    <w:multiLevelType w:val="hybridMultilevel"/>
    <w:tmpl w:val="F334BB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18B4D5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3B0195E"/>
    <w:multiLevelType w:val="multilevel"/>
    <w:tmpl w:val="C9BCC7F4"/>
    <w:numStyleLink w:val="a0"/>
  </w:abstractNum>
  <w:abstractNum w:abstractNumId="21" w15:restartNumberingAfterBreak="0">
    <w:nsid w:val="36F639CB"/>
    <w:multiLevelType w:val="hybridMultilevel"/>
    <w:tmpl w:val="BADE45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7196EB3"/>
    <w:multiLevelType w:val="multilevel"/>
    <w:tmpl w:val="549A2944"/>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B794F32"/>
    <w:multiLevelType w:val="multilevel"/>
    <w:tmpl w:val="1D023204"/>
    <w:lvl w:ilvl="0">
      <w:start w:val="1"/>
      <w:numFmt w:val="decimal"/>
      <w:lvlText w:val="%1."/>
      <w:lvlJc w:val="left"/>
      <w:pPr>
        <w:ind w:left="360" w:hanging="360"/>
      </w:pPr>
    </w:lvl>
    <w:lvl w:ilvl="1">
      <w:start w:val="1"/>
      <w:numFmt w:val="decimal"/>
      <w:lvlText w:val="%1.%2."/>
      <w:lvlJc w:val="left"/>
      <w:pPr>
        <w:ind w:left="2133" w:hanging="432"/>
      </w:pPr>
      <w:rPr>
        <w:bCs w:val="0"/>
        <w:iCs w:val="0"/>
        <w:caps w:val="0"/>
        <w:smallCaps w:val="0"/>
        <w:strike w:val="0"/>
        <w:dstrike w:val="0"/>
        <w:noProof w:val="0"/>
        <w:vanish w:val="0"/>
        <w:color w:val="auto"/>
        <w:spacing w:val="0"/>
        <w:kern w:val="0"/>
        <w:position w:val="0"/>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921" w:hanging="504"/>
      </w:pPr>
      <w:rPr>
        <w:b/>
        <w:bCs w:val="0"/>
        <w:color w:val="auto"/>
      </w:rPr>
    </w:lvl>
    <w:lvl w:ilvl="3">
      <w:start w:val="1"/>
      <w:numFmt w:val="decimal"/>
      <w:lvlText w:val="%1.%2.%3.%4."/>
      <w:lvlJc w:val="left"/>
      <w:pPr>
        <w:ind w:left="1728" w:hanging="648"/>
      </w:pPr>
      <w:rPr>
        <w:color w:val="auto"/>
        <w:lang w:val="en-US"/>
      </w:rPr>
    </w:lvl>
    <w:lvl w:ilvl="4">
      <w:start w:val="1"/>
      <w:numFmt w:val="decimal"/>
      <w:lvlText w:val="%1.%2.%3.%4.%5."/>
      <w:lvlJc w:val="left"/>
      <w:pPr>
        <w:ind w:left="3060" w:hanging="792"/>
      </w:pPr>
    </w:lvl>
    <w:lvl w:ilvl="5">
      <w:start w:val="1"/>
      <w:numFmt w:val="decimal"/>
      <w:lvlText w:val="%1.%2.%3.%4.%5.%6."/>
      <w:lvlJc w:val="left"/>
      <w:pPr>
        <w:ind w:left="4763"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5" w15:restartNumberingAfterBreak="0">
    <w:nsid w:val="41063D78"/>
    <w:multiLevelType w:val="hybridMultilevel"/>
    <w:tmpl w:val="CE3A4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2D043B"/>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abstractNum w:abstractNumId="27" w15:restartNumberingAfterBreak="0">
    <w:nsid w:val="45A34620"/>
    <w:multiLevelType w:val="hybridMultilevel"/>
    <w:tmpl w:val="24AA01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49726C72"/>
    <w:multiLevelType w:val="hybridMultilevel"/>
    <w:tmpl w:val="19289BEA"/>
    <w:lvl w:ilvl="0" w:tplc="7AF81E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CF2A90"/>
    <w:multiLevelType w:val="hybridMultilevel"/>
    <w:tmpl w:val="0FDCE9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B930D66"/>
    <w:multiLevelType w:val="multilevel"/>
    <w:tmpl w:val="12EEB20C"/>
    <w:lvl w:ilvl="0">
      <w:start w:val="1"/>
      <w:numFmt w:val="decimal"/>
      <w:lvlText w:val="%1."/>
      <w:lvlJc w:val="left"/>
      <w:pPr>
        <w:ind w:left="360" w:hanging="360"/>
      </w:pPr>
      <w:rPr>
        <w:rFonts w:ascii="Arial" w:hAnsi="Arial" w:cs="Arial" w:hint="default"/>
        <w:b w:val="0"/>
        <w:bCs w:val="0"/>
        <w:i w:val="0"/>
        <w:iCs w:val="0"/>
        <w:color w:val="003399"/>
        <w:kern w:val="3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E3B64CB"/>
    <w:multiLevelType w:val="multilevel"/>
    <w:tmpl w:val="97AC17D8"/>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FD72FC8"/>
    <w:multiLevelType w:val="multilevel"/>
    <w:tmpl w:val="CF8E26E0"/>
    <w:lvl w:ilvl="0">
      <w:start w:val="1"/>
      <w:numFmt w:val="decimal"/>
      <w:lvlText w:val="%1."/>
      <w:lvlJc w:val="left"/>
      <w:pPr>
        <w:ind w:left="360" w:hanging="360"/>
      </w:pPr>
      <w:rPr>
        <w:rFonts w:ascii="Arial" w:hAnsi="Arial" w:cs="Arial" w:hint="default"/>
        <w:color w:val="auto"/>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2F302EA"/>
    <w:multiLevelType w:val="multilevel"/>
    <w:tmpl w:val="F2681CCC"/>
    <w:lvl w:ilvl="0">
      <w:start w:val="1"/>
      <w:numFmt w:val="decimal"/>
      <w:lvlText w:val="%1."/>
      <w:lvlJc w:val="left"/>
      <w:pPr>
        <w:ind w:left="360" w:hanging="360"/>
      </w:pPr>
    </w:lvl>
    <w:lvl w:ilvl="1">
      <w:start w:val="1"/>
      <w:numFmt w:val="decimal"/>
      <w:lvlText w:val="%1.%2."/>
      <w:lvlJc w:val="left"/>
      <w:pPr>
        <w:ind w:left="1140"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66702E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A3578F2"/>
    <w:multiLevelType w:val="hybridMultilevel"/>
    <w:tmpl w:val="4232EA36"/>
    <w:lvl w:ilvl="0" w:tplc="C58E75F2">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7" w15:restartNumberingAfterBreak="0">
    <w:nsid w:val="687222CE"/>
    <w:multiLevelType w:val="hybridMultilevel"/>
    <w:tmpl w:val="05060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6D577A44"/>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E904E93"/>
    <w:multiLevelType w:val="hybridMultilevel"/>
    <w:tmpl w:val="F92A4668"/>
    <w:lvl w:ilvl="0" w:tplc="4A003722">
      <w:start w:val="1"/>
      <w:numFmt w:val="decimal"/>
      <w:lvlText w:val="1.%1"/>
      <w:lvlJc w:val="left"/>
      <w:pPr>
        <w:ind w:left="360" w:hanging="360"/>
      </w:pPr>
      <w:rPr>
        <w:rFonts w:ascii="Arial" w:hAnsi="Arial" w:cs="Arial" w:hint="default"/>
        <w:b w:val="0"/>
        <w:bCs w:val="0"/>
        <w:i w:val="0"/>
        <w:iCs w:val="0"/>
        <w:color w:val="auto"/>
        <w:kern w:val="32"/>
        <w:sz w:val="22"/>
        <w:szCs w:val="22"/>
      </w:rPr>
    </w:lvl>
    <w:lvl w:ilvl="1" w:tplc="700E22F2" w:tentative="1">
      <w:start w:val="1"/>
      <w:numFmt w:val="lowerLetter"/>
      <w:lvlText w:val="%2."/>
      <w:lvlJc w:val="left"/>
      <w:pPr>
        <w:ind w:left="1440" w:hanging="360"/>
      </w:pPr>
    </w:lvl>
    <w:lvl w:ilvl="2" w:tplc="E0B654CA" w:tentative="1">
      <w:start w:val="1"/>
      <w:numFmt w:val="lowerRoman"/>
      <w:lvlText w:val="%3."/>
      <w:lvlJc w:val="right"/>
      <w:pPr>
        <w:ind w:left="2160" w:hanging="180"/>
      </w:pPr>
    </w:lvl>
    <w:lvl w:ilvl="3" w:tplc="1ECCD464" w:tentative="1">
      <w:start w:val="1"/>
      <w:numFmt w:val="decimal"/>
      <w:lvlText w:val="%4."/>
      <w:lvlJc w:val="left"/>
      <w:pPr>
        <w:ind w:left="2880" w:hanging="360"/>
      </w:pPr>
    </w:lvl>
    <w:lvl w:ilvl="4" w:tplc="8070AF6A" w:tentative="1">
      <w:start w:val="1"/>
      <w:numFmt w:val="lowerLetter"/>
      <w:lvlText w:val="%5."/>
      <w:lvlJc w:val="left"/>
      <w:pPr>
        <w:ind w:left="3600" w:hanging="360"/>
      </w:pPr>
    </w:lvl>
    <w:lvl w:ilvl="5" w:tplc="F1D2C682" w:tentative="1">
      <w:start w:val="1"/>
      <w:numFmt w:val="lowerRoman"/>
      <w:lvlText w:val="%6."/>
      <w:lvlJc w:val="right"/>
      <w:pPr>
        <w:ind w:left="4320" w:hanging="180"/>
      </w:pPr>
    </w:lvl>
    <w:lvl w:ilvl="6" w:tplc="0F98901A" w:tentative="1">
      <w:start w:val="1"/>
      <w:numFmt w:val="decimal"/>
      <w:lvlText w:val="%7."/>
      <w:lvlJc w:val="left"/>
      <w:pPr>
        <w:ind w:left="5040" w:hanging="360"/>
      </w:pPr>
    </w:lvl>
    <w:lvl w:ilvl="7" w:tplc="D2BC24A8" w:tentative="1">
      <w:start w:val="1"/>
      <w:numFmt w:val="lowerLetter"/>
      <w:lvlText w:val="%8."/>
      <w:lvlJc w:val="left"/>
      <w:pPr>
        <w:ind w:left="5760" w:hanging="360"/>
      </w:pPr>
    </w:lvl>
    <w:lvl w:ilvl="8" w:tplc="ADB47CA8" w:tentative="1">
      <w:start w:val="1"/>
      <w:numFmt w:val="lowerRoman"/>
      <w:lvlText w:val="%9."/>
      <w:lvlJc w:val="right"/>
      <w:pPr>
        <w:ind w:left="6480" w:hanging="180"/>
      </w:pPr>
    </w:lvl>
  </w:abstractNum>
  <w:abstractNum w:abstractNumId="41" w15:restartNumberingAfterBreak="0">
    <w:nsid w:val="716044A7"/>
    <w:multiLevelType w:val="multilevel"/>
    <w:tmpl w:val="F57C3A30"/>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89820A7"/>
    <w:multiLevelType w:val="hybridMultilevel"/>
    <w:tmpl w:val="566C0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8EA6E70"/>
    <w:multiLevelType w:val="hybridMultilevel"/>
    <w:tmpl w:val="1674A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D6C5BBC"/>
    <w:multiLevelType w:val="multilevel"/>
    <w:tmpl w:val="222C3A98"/>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792"/>
        </w:tabs>
        <w:ind w:left="792" w:hanging="432"/>
      </w:pPr>
      <w:rPr>
        <w:rFonts w:hint="default"/>
        <w:lang w:bidi="he-IL"/>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7"/>
  </w:num>
  <w:num w:numId="2">
    <w:abstractNumId w:val="24"/>
  </w:num>
  <w:num w:numId="3">
    <w:abstractNumId w:val="31"/>
  </w:num>
  <w:num w:numId="4">
    <w:abstractNumId w:val="38"/>
  </w:num>
  <w:num w:numId="5">
    <w:abstractNumId w:val="23"/>
  </w:num>
  <w:num w:numId="6">
    <w:abstractNumId w:val="33"/>
  </w:num>
  <w:num w:numId="7">
    <w:abstractNumId w:val="15"/>
  </w:num>
  <w:num w:numId="8">
    <w:abstractNumId w:val="42"/>
  </w:num>
  <w:num w:numId="9">
    <w:abstractNumId w:val="16"/>
  </w:num>
  <w:num w:numId="10">
    <w:abstractNumId w:val="30"/>
  </w:num>
  <w:num w:numId="11">
    <w:abstractNumId w:val="32"/>
  </w:num>
  <w:num w:numId="12">
    <w:abstractNumId w:val="26"/>
  </w:num>
  <w:num w:numId="13">
    <w:abstractNumId w:val="12"/>
  </w:num>
  <w:num w:numId="14">
    <w:abstractNumId w:val="18"/>
  </w:num>
  <w:num w:numId="15">
    <w:abstractNumId w:val="27"/>
  </w:num>
  <w:num w:numId="16">
    <w:abstractNumId w:val="7"/>
  </w:num>
  <w:num w:numId="17">
    <w:abstractNumId w:val="39"/>
  </w:num>
  <w:num w:numId="18">
    <w:abstractNumId w:val="23"/>
    <w:lvlOverride w:ilvl="0">
      <w:startOverride w:val="2"/>
    </w:lvlOverride>
    <w:lvlOverride w:ilvl="1">
      <w:startOverride w:val="3"/>
    </w:lvlOverride>
    <w:lvlOverride w:ilvl="2">
      <w:startOverride w:val="2"/>
    </w:lvlOverride>
  </w:num>
  <w:num w:numId="19">
    <w:abstractNumId w:val="25"/>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3"/>
  </w:num>
  <w:num w:numId="23">
    <w:abstractNumId w:val="0"/>
  </w:num>
  <w:num w:numId="24">
    <w:abstractNumId w:val="8"/>
  </w:num>
  <w:num w:numId="25">
    <w:abstractNumId w:val="6"/>
  </w:num>
  <w:num w:numId="26">
    <w:abstractNumId w:val="20"/>
  </w:num>
  <w:num w:numId="27">
    <w:abstractNumId w:val="40"/>
  </w:num>
  <w:num w:numId="28">
    <w:abstractNumId w:val="34"/>
  </w:num>
  <w:num w:numId="29">
    <w:abstractNumId w:val="10"/>
  </w:num>
  <w:num w:numId="30">
    <w:abstractNumId w:val="5"/>
  </w:num>
  <w:num w:numId="31">
    <w:abstractNumId w:val="11"/>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44"/>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num>
  <w:num w:numId="40">
    <w:abstractNumId w:val="4"/>
  </w:num>
  <w:num w:numId="41">
    <w:abstractNumId w:val="2"/>
  </w:num>
  <w:num w:numId="42">
    <w:abstractNumId w:val="38"/>
    <w:lvlOverride w:ilvl="0">
      <w:startOverride w:val="1"/>
    </w:lvlOverride>
  </w:num>
  <w:num w:numId="43">
    <w:abstractNumId w:val="41"/>
  </w:num>
  <w:num w:numId="44">
    <w:abstractNumId w:val="19"/>
  </w:num>
  <w:num w:numId="45">
    <w:abstractNumId w:val="21"/>
  </w:num>
  <w:num w:numId="46">
    <w:abstractNumId w:val="37"/>
  </w:num>
  <w:num w:numId="47">
    <w:abstractNumId w:val="22"/>
  </w:num>
  <w:num w:numId="48">
    <w:abstractNumId w:val="35"/>
  </w:num>
  <w:num w:numId="49">
    <w:abstractNumId w:val="14"/>
  </w:num>
  <w:num w:numId="50">
    <w:abstractNumId w:val="2"/>
  </w:num>
  <w:num w:numId="51">
    <w:abstractNumId w:val="2"/>
  </w:num>
  <w:num w:numId="52">
    <w:abstractNumId w:val="29"/>
  </w:num>
  <w:num w:numId="53">
    <w:abstractNumId w:val="9"/>
  </w:num>
  <w:num w:numId="54">
    <w:abstractNumId w:val="3"/>
  </w:num>
  <w:num w:numId="55">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0D4"/>
    <w:rsid w:val="000034FA"/>
    <w:rsid w:val="00011CAC"/>
    <w:rsid w:val="000135EA"/>
    <w:rsid w:val="0001361A"/>
    <w:rsid w:val="0002551F"/>
    <w:rsid w:val="00027D13"/>
    <w:rsid w:val="000310B4"/>
    <w:rsid w:val="0003515C"/>
    <w:rsid w:val="00036DC3"/>
    <w:rsid w:val="00042579"/>
    <w:rsid w:val="00043A7E"/>
    <w:rsid w:val="00044D0D"/>
    <w:rsid w:val="000504DC"/>
    <w:rsid w:val="00065A4A"/>
    <w:rsid w:val="0006656E"/>
    <w:rsid w:val="000678C6"/>
    <w:rsid w:val="000704E3"/>
    <w:rsid w:val="00071C4B"/>
    <w:rsid w:val="00076478"/>
    <w:rsid w:val="00077CB1"/>
    <w:rsid w:val="000816D6"/>
    <w:rsid w:val="000840D4"/>
    <w:rsid w:val="00084E03"/>
    <w:rsid w:val="0009131E"/>
    <w:rsid w:val="00091A03"/>
    <w:rsid w:val="00095B10"/>
    <w:rsid w:val="000A1858"/>
    <w:rsid w:val="000A2185"/>
    <w:rsid w:val="000A53E1"/>
    <w:rsid w:val="000A7F0B"/>
    <w:rsid w:val="000A7F8A"/>
    <w:rsid w:val="000B3073"/>
    <w:rsid w:val="000B40BA"/>
    <w:rsid w:val="000B6443"/>
    <w:rsid w:val="000C024D"/>
    <w:rsid w:val="000C0DAC"/>
    <w:rsid w:val="000C2D08"/>
    <w:rsid w:val="000C6A6F"/>
    <w:rsid w:val="000C726E"/>
    <w:rsid w:val="000D1709"/>
    <w:rsid w:val="000E1876"/>
    <w:rsid w:val="000F2B16"/>
    <w:rsid w:val="000F7F7B"/>
    <w:rsid w:val="001122D8"/>
    <w:rsid w:val="00114D49"/>
    <w:rsid w:val="001227F9"/>
    <w:rsid w:val="0012355E"/>
    <w:rsid w:val="001250AE"/>
    <w:rsid w:val="00130BF2"/>
    <w:rsid w:val="00131153"/>
    <w:rsid w:val="00136B66"/>
    <w:rsid w:val="00136D8C"/>
    <w:rsid w:val="001401CA"/>
    <w:rsid w:val="001422EC"/>
    <w:rsid w:val="001459DB"/>
    <w:rsid w:val="001473D0"/>
    <w:rsid w:val="0015299E"/>
    <w:rsid w:val="00160BBF"/>
    <w:rsid w:val="001639C5"/>
    <w:rsid w:val="0016497A"/>
    <w:rsid w:val="0016742B"/>
    <w:rsid w:val="001743F8"/>
    <w:rsid w:val="001750D3"/>
    <w:rsid w:val="0017647C"/>
    <w:rsid w:val="0017695E"/>
    <w:rsid w:val="001800F0"/>
    <w:rsid w:val="00180101"/>
    <w:rsid w:val="001A057B"/>
    <w:rsid w:val="001A1700"/>
    <w:rsid w:val="001A2368"/>
    <w:rsid w:val="001A393E"/>
    <w:rsid w:val="001A43DA"/>
    <w:rsid w:val="001A4CDE"/>
    <w:rsid w:val="001B0C71"/>
    <w:rsid w:val="001B1981"/>
    <w:rsid w:val="001B6BA2"/>
    <w:rsid w:val="001C3F8F"/>
    <w:rsid w:val="001D1086"/>
    <w:rsid w:val="001D1958"/>
    <w:rsid w:val="001D2219"/>
    <w:rsid w:val="001D2E4F"/>
    <w:rsid w:val="001D5A39"/>
    <w:rsid w:val="001D7A5F"/>
    <w:rsid w:val="001E0E16"/>
    <w:rsid w:val="001E2097"/>
    <w:rsid w:val="001F2299"/>
    <w:rsid w:val="001F2C51"/>
    <w:rsid w:val="001F7F04"/>
    <w:rsid w:val="00200794"/>
    <w:rsid w:val="00204349"/>
    <w:rsid w:val="002059E5"/>
    <w:rsid w:val="00217F00"/>
    <w:rsid w:val="00221CAF"/>
    <w:rsid w:val="00224EA4"/>
    <w:rsid w:val="002265CA"/>
    <w:rsid w:val="00227C54"/>
    <w:rsid w:val="0023048F"/>
    <w:rsid w:val="002306BA"/>
    <w:rsid w:val="002314EB"/>
    <w:rsid w:val="00236EE2"/>
    <w:rsid w:val="002416DD"/>
    <w:rsid w:val="00243F99"/>
    <w:rsid w:val="00247081"/>
    <w:rsid w:val="002514C1"/>
    <w:rsid w:val="0025793F"/>
    <w:rsid w:val="0026512C"/>
    <w:rsid w:val="002659ED"/>
    <w:rsid w:val="00273E42"/>
    <w:rsid w:val="002773EF"/>
    <w:rsid w:val="0028187F"/>
    <w:rsid w:val="002839EF"/>
    <w:rsid w:val="0028456F"/>
    <w:rsid w:val="00286454"/>
    <w:rsid w:val="00291A27"/>
    <w:rsid w:val="00292808"/>
    <w:rsid w:val="00293275"/>
    <w:rsid w:val="00293F71"/>
    <w:rsid w:val="0029404C"/>
    <w:rsid w:val="00294195"/>
    <w:rsid w:val="00294B78"/>
    <w:rsid w:val="00295497"/>
    <w:rsid w:val="002975BC"/>
    <w:rsid w:val="002A2026"/>
    <w:rsid w:val="002A56F2"/>
    <w:rsid w:val="002A7A4A"/>
    <w:rsid w:val="002B0881"/>
    <w:rsid w:val="002B2FE1"/>
    <w:rsid w:val="002B35D8"/>
    <w:rsid w:val="002B3AF8"/>
    <w:rsid w:val="002C2F03"/>
    <w:rsid w:val="002C3CDF"/>
    <w:rsid w:val="002C5674"/>
    <w:rsid w:val="002D08E4"/>
    <w:rsid w:val="002D52C6"/>
    <w:rsid w:val="002D73A4"/>
    <w:rsid w:val="002D782E"/>
    <w:rsid w:val="002D7A89"/>
    <w:rsid w:val="002E352A"/>
    <w:rsid w:val="002F04BC"/>
    <w:rsid w:val="002F1D58"/>
    <w:rsid w:val="002F3963"/>
    <w:rsid w:val="002F51EE"/>
    <w:rsid w:val="00300AFD"/>
    <w:rsid w:val="0030223E"/>
    <w:rsid w:val="00312F83"/>
    <w:rsid w:val="003136C6"/>
    <w:rsid w:val="00315D43"/>
    <w:rsid w:val="003175FB"/>
    <w:rsid w:val="00317F10"/>
    <w:rsid w:val="003213D9"/>
    <w:rsid w:val="00322FF6"/>
    <w:rsid w:val="00323EB5"/>
    <w:rsid w:val="003270E5"/>
    <w:rsid w:val="003362BF"/>
    <w:rsid w:val="0034063C"/>
    <w:rsid w:val="00341D21"/>
    <w:rsid w:val="0034680E"/>
    <w:rsid w:val="00347B9C"/>
    <w:rsid w:val="00351289"/>
    <w:rsid w:val="003572CA"/>
    <w:rsid w:val="00360F6F"/>
    <w:rsid w:val="00363BD1"/>
    <w:rsid w:val="00370F36"/>
    <w:rsid w:val="00371D43"/>
    <w:rsid w:val="00377DBA"/>
    <w:rsid w:val="00380DED"/>
    <w:rsid w:val="00381E8A"/>
    <w:rsid w:val="00392353"/>
    <w:rsid w:val="003929E9"/>
    <w:rsid w:val="00392FD4"/>
    <w:rsid w:val="00393C58"/>
    <w:rsid w:val="0039465F"/>
    <w:rsid w:val="003A02CE"/>
    <w:rsid w:val="003B24C4"/>
    <w:rsid w:val="003C29FB"/>
    <w:rsid w:val="003C48C3"/>
    <w:rsid w:val="003C4DC3"/>
    <w:rsid w:val="003C5D79"/>
    <w:rsid w:val="003D12AD"/>
    <w:rsid w:val="003D1899"/>
    <w:rsid w:val="003D1F5B"/>
    <w:rsid w:val="003D1FB5"/>
    <w:rsid w:val="003D3205"/>
    <w:rsid w:val="003D6C93"/>
    <w:rsid w:val="003E26EC"/>
    <w:rsid w:val="003E4172"/>
    <w:rsid w:val="003E5B13"/>
    <w:rsid w:val="003E6148"/>
    <w:rsid w:val="003E6476"/>
    <w:rsid w:val="003E7DAE"/>
    <w:rsid w:val="003F1667"/>
    <w:rsid w:val="003F476F"/>
    <w:rsid w:val="003F551D"/>
    <w:rsid w:val="00400EC7"/>
    <w:rsid w:val="00401B77"/>
    <w:rsid w:val="004119ED"/>
    <w:rsid w:val="004267EC"/>
    <w:rsid w:val="00431C9F"/>
    <w:rsid w:val="00446CA5"/>
    <w:rsid w:val="004565B5"/>
    <w:rsid w:val="00457867"/>
    <w:rsid w:val="00460914"/>
    <w:rsid w:val="00470B83"/>
    <w:rsid w:val="00471BF0"/>
    <w:rsid w:val="00471C88"/>
    <w:rsid w:val="0047281B"/>
    <w:rsid w:val="00473FA8"/>
    <w:rsid w:val="0048046A"/>
    <w:rsid w:val="00480672"/>
    <w:rsid w:val="004812DB"/>
    <w:rsid w:val="0048229F"/>
    <w:rsid w:val="0048525F"/>
    <w:rsid w:val="0048799E"/>
    <w:rsid w:val="00491663"/>
    <w:rsid w:val="004945D6"/>
    <w:rsid w:val="004958D6"/>
    <w:rsid w:val="004A1039"/>
    <w:rsid w:val="004A2D69"/>
    <w:rsid w:val="004A6305"/>
    <w:rsid w:val="004A6481"/>
    <w:rsid w:val="004B0792"/>
    <w:rsid w:val="004B452C"/>
    <w:rsid w:val="004C08FD"/>
    <w:rsid w:val="004C0BD8"/>
    <w:rsid w:val="004C3CFB"/>
    <w:rsid w:val="004C4C9D"/>
    <w:rsid w:val="004D0DCE"/>
    <w:rsid w:val="004D1F9F"/>
    <w:rsid w:val="004D4574"/>
    <w:rsid w:val="004D61EB"/>
    <w:rsid w:val="004E188D"/>
    <w:rsid w:val="004E618B"/>
    <w:rsid w:val="004E72C9"/>
    <w:rsid w:val="004F5815"/>
    <w:rsid w:val="00500FBF"/>
    <w:rsid w:val="00502216"/>
    <w:rsid w:val="00505514"/>
    <w:rsid w:val="0051053C"/>
    <w:rsid w:val="00511603"/>
    <w:rsid w:val="00513219"/>
    <w:rsid w:val="005135B0"/>
    <w:rsid w:val="005153CB"/>
    <w:rsid w:val="0052197C"/>
    <w:rsid w:val="005247CB"/>
    <w:rsid w:val="005272AB"/>
    <w:rsid w:val="00533E79"/>
    <w:rsid w:val="00535B5D"/>
    <w:rsid w:val="005368DA"/>
    <w:rsid w:val="00551D6B"/>
    <w:rsid w:val="00560B87"/>
    <w:rsid w:val="00570241"/>
    <w:rsid w:val="00576AB0"/>
    <w:rsid w:val="0057700A"/>
    <w:rsid w:val="00582144"/>
    <w:rsid w:val="0059153D"/>
    <w:rsid w:val="00594EB0"/>
    <w:rsid w:val="00597A9E"/>
    <w:rsid w:val="005B25B3"/>
    <w:rsid w:val="005B3B91"/>
    <w:rsid w:val="005D088E"/>
    <w:rsid w:val="005D2725"/>
    <w:rsid w:val="005D3C69"/>
    <w:rsid w:val="005D6B04"/>
    <w:rsid w:val="005D76AD"/>
    <w:rsid w:val="005D7F14"/>
    <w:rsid w:val="005E2D89"/>
    <w:rsid w:val="005E2E0A"/>
    <w:rsid w:val="005E6DB3"/>
    <w:rsid w:val="005E7FB1"/>
    <w:rsid w:val="005F0A4C"/>
    <w:rsid w:val="005F1C70"/>
    <w:rsid w:val="005F33B3"/>
    <w:rsid w:val="005F4297"/>
    <w:rsid w:val="005F57C2"/>
    <w:rsid w:val="005F7366"/>
    <w:rsid w:val="005F7FA8"/>
    <w:rsid w:val="00605EBA"/>
    <w:rsid w:val="00616893"/>
    <w:rsid w:val="00620BD1"/>
    <w:rsid w:val="00623F5A"/>
    <w:rsid w:val="00624CEC"/>
    <w:rsid w:val="00627637"/>
    <w:rsid w:val="00633839"/>
    <w:rsid w:val="00633A3E"/>
    <w:rsid w:val="00636BD5"/>
    <w:rsid w:val="0064379A"/>
    <w:rsid w:val="006465F1"/>
    <w:rsid w:val="00654F6B"/>
    <w:rsid w:val="00655DA6"/>
    <w:rsid w:val="006560BD"/>
    <w:rsid w:val="00656556"/>
    <w:rsid w:val="00664FEC"/>
    <w:rsid w:val="00665388"/>
    <w:rsid w:val="0066557C"/>
    <w:rsid w:val="0068792F"/>
    <w:rsid w:val="00690905"/>
    <w:rsid w:val="00690B29"/>
    <w:rsid w:val="00690EBB"/>
    <w:rsid w:val="00695200"/>
    <w:rsid w:val="006B621B"/>
    <w:rsid w:val="006B64E4"/>
    <w:rsid w:val="006C0B23"/>
    <w:rsid w:val="006C6BD0"/>
    <w:rsid w:val="006C7D79"/>
    <w:rsid w:val="006E2B68"/>
    <w:rsid w:val="006E50FD"/>
    <w:rsid w:val="006E761D"/>
    <w:rsid w:val="006F0823"/>
    <w:rsid w:val="006F2CD7"/>
    <w:rsid w:val="006F40FB"/>
    <w:rsid w:val="006F50CB"/>
    <w:rsid w:val="006F568F"/>
    <w:rsid w:val="006F60EB"/>
    <w:rsid w:val="007002D6"/>
    <w:rsid w:val="00700C69"/>
    <w:rsid w:val="007036CB"/>
    <w:rsid w:val="00705334"/>
    <w:rsid w:val="00707068"/>
    <w:rsid w:val="00711136"/>
    <w:rsid w:val="007133FB"/>
    <w:rsid w:val="00714F18"/>
    <w:rsid w:val="007201DE"/>
    <w:rsid w:val="007212C2"/>
    <w:rsid w:val="007220BB"/>
    <w:rsid w:val="00723C37"/>
    <w:rsid w:val="00727321"/>
    <w:rsid w:val="00727649"/>
    <w:rsid w:val="007335B3"/>
    <w:rsid w:val="007353CA"/>
    <w:rsid w:val="007400DA"/>
    <w:rsid w:val="00741F68"/>
    <w:rsid w:val="00751D6C"/>
    <w:rsid w:val="00752795"/>
    <w:rsid w:val="007544A2"/>
    <w:rsid w:val="00754F73"/>
    <w:rsid w:val="007640A6"/>
    <w:rsid w:val="00764365"/>
    <w:rsid w:val="0076638A"/>
    <w:rsid w:val="0076723A"/>
    <w:rsid w:val="0077329E"/>
    <w:rsid w:val="00780BF6"/>
    <w:rsid w:val="007855BF"/>
    <w:rsid w:val="00790CF4"/>
    <w:rsid w:val="00791F8F"/>
    <w:rsid w:val="0079494D"/>
    <w:rsid w:val="00794DA2"/>
    <w:rsid w:val="00795613"/>
    <w:rsid w:val="007B3F55"/>
    <w:rsid w:val="007B6386"/>
    <w:rsid w:val="007C1719"/>
    <w:rsid w:val="007C3508"/>
    <w:rsid w:val="007C3BBC"/>
    <w:rsid w:val="007C432D"/>
    <w:rsid w:val="007D4E6F"/>
    <w:rsid w:val="007D5A92"/>
    <w:rsid w:val="007D6C6C"/>
    <w:rsid w:val="007E22D7"/>
    <w:rsid w:val="007E39DE"/>
    <w:rsid w:val="007E600D"/>
    <w:rsid w:val="007E70B9"/>
    <w:rsid w:val="007F21C3"/>
    <w:rsid w:val="007F2A2F"/>
    <w:rsid w:val="007F2DE5"/>
    <w:rsid w:val="007F2EE5"/>
    <w:rsid w:val="00800B41"/>
    <w:rsid w:val="0080261B"/>
    <w:rsid w:val="00803946"/>
    <w:rsid w:val="00804914"/>
    <w:rsid w:val="008054D7"/>
    <w:rsid w:val="00807A7D"/>
    <w:rsid w:val="00811E07"/>
    <w:rsid w:val="008123EB"/>
    <w:rsid w:val="00812F3D"/>
    <w:rsid w:val="008131EC"/>
    <w:rsid w:val="008174F6"/>
    <w:rsid w:val="00817660"/>
    <w:rsid w:val="008179E7"/>
    <w:rsid w:val="00823DB7"/>
    <w:rsid w:val="0082507D"/>
    <w:rsid w:val="008258B7"/>
    <w:rsid w:val="00832B30"/>
    <w:rsid w:val="008343EB"/>
    <w:rsid w:val="00836410"/>
    <w:rsid w:val="008408C0"/>
    <w:rsid w:val="00840F43"/>
    <w:rsid w:val="0084500F"/>
    <w:rsid w:val="0085391A"/>
    <w:rsid w:val="00853ADD"/>
    <w:rsid w:val="00856B88"/>
    <w:rsid w:val="008604B1"/>
    <w:rsid w:val="0086405F"/>
    <w:rsid w:val="00867B92"/>
    <w:rsid w:val="00872A3B"/>
    <w:rsid w:val="00874D55"/>
    <w:rsid w:val="008830E8"/>
    <w:rsid w:val="00886078"/>
    <w:rsid w:val="008956EC"/>
    <w:rsid w:val="008A4C34"/>
    <w:rsid w:val="008A6B82"/>
    <w:rsid w:val="008A7CCE"/>
    <w:rsid w:val="008B3359"/>
    <w:rsid w:val="008B6E69"/>
    <w:rsid w:val="008C3C00"/>
    <w:rsid w:val="008C44B1"/>
    <w:rsid w:val="008C4507"/>
    <w:rsid w:val="008C5883"/>
    <w:rsid w:val="008D1128"/>
    <w:rsid w:val="008D1F14"/>
    <w:rsid w:val="008D45BE"/>
    <w:rsid w:val="008D65AC"/>
    <w:rsid w:val="008E5745"/>
    <w:rsid w:val="008F46CB"/>
    <w:rsid w:val="008F4BBF"/>
    <w:rsid w:val="008F5B4F"/>
    <w:rsid w:val="008F6C6E"/>
    <w:rsid w:val="008F7B30"/>
    <w:rsid w:val="00911EA9"/>
    <w:rsid w:val="00920FC4"/>
    <w:rsid w:val="009215A0"/>
    <w:rsid w:val="00922734"/>
    <w:rsid w:val="00924BBC"/>
    <w:rsid w:val="009251BA"/>
    <w:rsid w:val="00925F13"/>
    <w:rsid w:val="009265CA"/>
    <w:rsid w:val="009332C8"/>
    <w:rsid w:val="00934EAC"/>
    <w:rsid w:val="00937AFD"/>
    <w:rsid w:val="009408FA"/>
    <w:rsid w:val="00952ECD"/>
    <w:rsid w:val="009548AC"/>
    <w:rsid w:val="00964235"/>
    <w:rsid w:val="00971570"/>
    <w:rsid w:val="0097490B"/>
    <w:rsid w:val="00974B32"/>
    <w:rsid w:val="009801D8"/>
    <w:rsid w:val="009807A8"/>
    <w:rsid w:val="009872BF"/>
    <w:rsid w:val="00987B7E"/>
    <w:rsid w:val="00993154"/>
    <w:rsid w:val="009A2A5E"/>
    <w:rsid w:val="009A5E14"/>
    <w:rsid w:val="009A6374"/>
    <w:rsid w:val="009B26CF"/>
    <w:rsid w:val="009B3B2E"/>
    <w:rsid w:val="009B7EF1"/>
    <w:rsid w:val="009C55BB"/>
    <w:rsid w:val="009D4626"/>
    <w:rsid w:val="009D5AE7"/>
    <w:rsid w:val="009D5D70"/>
    <w:rsid w:val="009D616D"/>
    <w:rsid w:val="009D62BA"/>
    <w:rsid w:val="009E78D0"/>
    <w:rsid w:val="009F0091"/>
    <w:rsid w:val="009F2198"/>
    <w:rsid w:val="009F540F"/>
    <w:rsid w:val="00A00230"/>
    <w:rsid w:val="00A023B5"/>
    <w:rsid w:val="00A02C40"/>
    <w:rsid w:val="00A03799"/>
    <w:rsid w:val="00A047A0"/>
    <w:rsid w:val="00A1579F"/>
    <w:rsid w:val="00A20C29"/>
    <w:rsid w:val="00A23B1D"/>
    <w:rsid w:val="00A240D8"/>
    <w:rsid w:val="00A24B5C"/>
    <w:rsid w:val="00A334BB"/>
    <w:rsid w:val="00A354F2"/>
    <w:rsid w:val="00A5507E"/>
    <w:rsid w:val="00A630B1"/>
    <w:rsid w:val="00A8009C"/>
    <w:rsid w:val="00A87795"/>
    <w:rsid w:val="00A9421A"/>
    <w:rsid w:val="00AA01D0"/>
    <w:rsid w:val="00AA290D"/>
    <w:rsid w:val="00AA37E2"/>
    <w:rsid w:val="00AA6664"/>
    <w:rsid w:val="00AA7ACF"/>
    <w:rsid w:val="00AB0234"/>
    <w:rsid w:val="00AB1572"/>
    <w:rsid w:val="00AC148D"/>
    <w:rsid w:val="00AC149F"/>
    <w:rsid w:val="00AC2D07"/>
    <w:rsid w:val="00AC3528"/>
    <w:rsid w:val="00AC5470"/>
    <w:rsid w:val="00AC62A9"/>
    <w:rsid w:val="00AC659C"/>
    <w:rsid w:val="00AD392F"/>
    <w:rsid w:val="00AE02CF"/>
    <w:rsid w:val="00AE167C"/>
    <w:rsid w:val="00AE48C4"/>
    <w:rsid w:val="00AE7C3C"/>
    <w:rsid w:val="00AF3E0B"/>
    <w:rsid w:val="00AF3E33"/>
    <w:rsid w:val="00B0241F"/>
    <w:rsid w:val="00B052CA"/>
    <w:rsid w:val="00B10DDD"/>
    <w:rsid w:val="00B112E7"/>
    <w:rsid w:val="00B22C4C"/>
    <w:rsid w:val="00B23594"/>
    <w:rsid w:val="00B23D60"/>
    <w:rsid w:val="00B249E2"/>
    <w:rsid w:val="00B2550A"/>
    <w:rsid w:val="00B25A59"/>
    <w:rsid w:val="00B3183C"/>
    <w:rsid w:val="00B35191"/>
    <w:rsid w:val="00B37D6C"/>
    <w:rsid w:val="00B40857"/>
    <w:rsid w:val="00B419A5"/>
    <w:rsid w:val="00B4277E"/>
    <w:rsid w:val="00B44BAB"/>
    <w:rsid w:val="00B50816"/>
    <w:rsid w:val="00B625B9"/>
    <w:rsid w:val="00B67B8A"/>
    <w:rsid w:val="00B75CE9"/>
    <w:rsid w:val="00B75D87"/>
    <w:rsid w:val="00B82223"/>
    <w:rsid w:val="00B870CD"/>
    <w:rsid w:val="00B87791"/>
    <w:rsid w:val="00B90ECA"/>
    <w:rsid w:val="00B9724B"/>
    <w:rsid w:val="00BA587A"/>
    <w:rsid w:val="00BA66A0"/>
    <w:rsid w:val="00BB0E3B"/>
    <w:rsid w:val="00BB12A5"/>
    <w:rsid w:val="00BB3AA7"/>
    <w:rsid w:val="00BB7E0B"/>
    <w:rsid w:val="00BC05CF"/>
    <w:rsid w:val="00BC47B7"/>
    <w:rsid w:val="00BC72C0"/>
    <w:rsid w:val="00BD1C49"/>
    <w:rsid w:val="00BD45D9"/>
    <w:rsid w:val="00BD586B"/>
    <w:rsid w:val="00BD6B8A"/>
    <w:rsid w:val="00BE4536"/>
    <w:rsid w:val="00BF4481"/>
    <w:rsid w:val="00BF51CD"/>
    <w:rsid w:val="00C025E4"/>
    <w:rsid w:val="00C0604B"/>
    <w:rsid w:val="00C12920"/>
    <w:rsid w:val="00C17597"/>
    <w:rsid w:val="00C201B0"/>
    <w:rsid w:val="00C23929"/>
    <w:rsid w:val="00C24F4C"/>
    <w:rsid w:val="00C25569"/>
    <w:rsid w:val="00C27AF8"/>
    <w:rsid w:val="00C40268"/>
    <w:rsid w:val="00C41517"/>
    <w:rsid w:val="00C4224F"/>
    <w:rsid w:val="00C448C8"/>
    <w:rsid w:val="00C45116"/>
    <w:rsid w:val="00C455ED"/>
    <w:rsid w:val="00C513B2"/>
    <w:rsid w:val="00C525F4"/>
    <w:rsid w:val="00C5386C"/>
    <w:rsid w:val="00C546F8"/>
    <w:rsid w:val="00C54FF7"/>
    <w:rsid w:val="00C567F5"/>
    <w:rsid w:val="00C57AC5"/>
    <w:rsid w:val="00C733BA"/>
    <w:rsid w:val="00C733FF"/>
    <w:rsid w:val="00C76688"/>
    <w:rsid w:val="00C80F7E"/>
    <w:rsid w:val="00C81354"/>
    <w:rsid w:val="00C828DC"/>
    <w:rsid w:val="00C833E4"/>
    <w:rsid w:val="00C8442C"/>
    <w:rsid w:val="00C86891"/>
    <w:rsid w:val="00C87933"/>
    <w:rsid w:val="00C9016B"/>
    <w:rsid w:val="00C93032"/>
    <w:rsid w:val="00C93412"/>
    <w:rsid w:val="00C93567"/>
    <w:rsid w:val="00C963A2"/>
    <w:rsid w:val="00CA67E0"/>
    <w:rsid w:val="00CA6D03"/>
    <w:rsid w:val="00CA7568"/>
    <w:rsid w:val="00CB3DC2"/>
    <w:rsid w:val="00CB4ABB"/>
    <w:rsid w:val="00CB6B50"/>
    <w:rsid w:val="00CC4A67"/>
    <w:rsid w:val="00CC5B6D"/>
    <w:rsid w:val="00CD2CF8"/>
    <w:rsid w:val="00CD5E7A"/>
    <w:rsid w:val="00CD6938"/>
    <w:rsid w:val="00CE4312"/>
    <w:rsid w:val="00CE4EEA"/>
    <w:rsid w:val="00CE652E"/>
    <w:rsid w:val="00CE6E35"/>
    <w:rsid w:val="00CF3DAB"/>
    <w:rsid w:val="00D02464"/>
    <w:rsid w:val="00D06965"/>
    <w:rsid w:val="00D10351"/>
    <w:rsid w:val="00D146D9"/>
    <w:rsid w:val="00D150FD"/>
    <w:rsid w:val="00D206A6"/>
    <w:rsid w:val="00D26E71"/>
    <w:rsid w:val="00D31606"/>
    <w:rsid w:val="00D37388"/>
    <w:rsid w:val="00D40B49"/>
    <w:rsid w:val="00D42C1A"/>
    <w:rsid w:val="00D456CE"/>
    <w:rsid w:val="00D4588D"/>
    <w:rsid w:val="00D56A8A"/>
    <w:rsid w:val="00D67CE7"/>
    <w:rsid w:val="00D719A9"/>
    <w:rsid w:val="00D72B97"/>
    <w:rsid w:val="00D73BF8"/>
    <w:rsid w:val="00D763C3"/>
    <w:rsid w:val="00D77D2A"/>
    <w:rsid w:val="00D77EF9"/>
    <w:rsid w:val="00D83681"/>
    <w:rsid w:val="00D84876"/>
    <w:rsid w:val="00D955C1"/>
    <w:rsid w:val="00DA5FC4"/>
    <w:rsid w:val="00DA6903"/>
    <w:rsid w:val="00DB67B5"/>
    <w:rsid w:val="00DC0FE4"/>
    <w:rsid w:val="00DC2028"/>
    <w:rsid w:val="00DC2629"/>
    <w:rsid w:val="00DC358D"/>
    <w:rsid w:val="00DD0A10"/>
    <w:rsid w:val="00DD2FD3"/>
    <w:rsid w:val="00DE07E9"/>
    <w:rsid w:val="00DE5F01"/>
    <w:rsid w:val="00DE7CA7"/>
    <w:rsid w:val="00DE7E08"/>
    <w:rsid w:val="00DF0265"/>
    <w:rsid w:val="00DF0F6F"/>
    <w:rsid w:val="00DF56C1"/>
    <w:rsid w:val="00E00858"/>
    <w:rsid w:val="00E04626"/>
    <w:rsid w:val="00E05884"/>
    <w:rsid w:val="00E0761F"/>
    <w:rsid w:val="00E17B70"/>
    <w:rsid w:val="00E24EAF"/>
    <w:rsid w:val="00E3019D"/>
    <w:rsid w:val="00E31427"/>
    <w:rsid w:val="00E322D1"/>
    <w:rsid w:val="00E36905"/>
    <w:rsid w:val="00E37869"/>
    <w:rsid w:val="00E37CF0"/>
    <w:rsid w:val="00E46084"/>
    <w:rsid w:val="00E5465A"/>
    <w:rsid w:val="00E60407"/>
    <w:rsid w:val="00E62D0B"/>
    <w:rsid w:val="00E63D0F"/>
    <w:rsid w:val="00E66010"/>
    <w:rsid w:val="00E66A26"/>
    <w:rsid w:val="00E76DF5"/>
    <w:rsid w:val="00E81013"/>
    <w:rsid w:val="00E81D84"/>
    <w:rsid w:val="00E86890"/>
    <w:rsid w:val="00E916D4"/>
    <w:rsid w:val="00E92F83"/>
    <w:rsid w:val="00E96C3E"/>
    <w:rsid w:val="00EA0C49"/>
    <w:rsid w:val="00EA3244"/>
    <w:rsid w:val="00EA4EA4"/>
    <w:rsid w:val="00EA7DF0"/>
    <w:rsid w:val="00EA7E3E"/>
    <w:rsid w:val="00EB5106"/>
    <w:rsid w:val="00EB6CF8"/>
    <w:rsid w:val="00EB76B2"/>
    <w:rsid w:val="00EC25B7"/>
    <w:rsid w:val="00EC7318"/>
    <w:rsid w:val="00EC7FFE"/>
    <w:rsid w:val="00ED3BEE"/>
    <w:rsid w:val="00ED42A1"/>
    <w:rsid w:val="00EF0F3F"/>
    <w:rsid w:val="00EF79A0"/>
    <w:rsid w:val="00F00B4A"/>
    <w:rsid w:val="00F0314F"/>
    <w:rsid w:val="00F06482"/>
    <w:rsid w:val="00F07AAD"/>
    <w:rsid w:val="00F14A7B"/>
    <w:rsid w:val="00F15ED1"/>
    <w:rsid w:val="00F22E68"/>
    <w:rsid w:val="00F24C1D"/>
    <w:rsid w:val="00F269B8"/>
    <w:rsid w:val="00F32039"/>
    <w:rsid w:val="00F352E8"/>
    <w:rsid w:val="00F36F21"/>
    <w:rsid w:val="00F36F61"/>
    <w:rsid w:val="00F37953"/>
    <w:rsid w:val="00F40534"/>
    <w:rsid w:val="00F42144"/>
    <w:rsid w:val="00F50347"/>
    <w:rsid w:val="00F51D9B"/>
    <w:rsid w:val="00F52391"/>
    <w:rsid w:val="00F52B23"/>
    <w:rsid w:val="00F52D39"/>
    <w:rsid w:val="00F570E3"/>
    <w:rsid w:val="00F60F45"/>
    <w:rsid w:val="00F624DE"/>
    <w:rsid w:val="00F6293A"/>
    <w:rsid w:val="00F62D7B"/>
    <w:rsid w:val="00F66B26"/>
    <w:rsid w:val="00F7196A"/>
    <w:rsid w:val="00F765F7"/>
    <w:rsid w:val="00F771D9"/>
    <w:rsid w:val="00F80553"/>
    <w:rsid w:val="00F83F13"/>
    <w:rsid w:val="00F8422A"/>
    <w:rsid w:val="00F84A61"/>
    <w:rsid w:val="00F93919"/>
    <w:rsid w:val="00F9407E"/>
    <w:rsid w:val="00F9676C"/>
    <w:rsid w:val="00FA28A4"/>
    <w:rsid w:val="00FA3232"/>
    <w:rsid w:val="00FA38B2"/>
    <w:rsid w:val="00FA3C2C"/>
    <w:rsid w:val="00FA3F58"/>
    <w:rsid w:val="00FB68ED"/>
    <w:rsid w:val="00FC0408"/>
    <w:rsid w:val="00FC0A10"/>
    <w:rsid w:val="00FC1688"/>
    <w:rsid w:val="00FC4B27"/>
    <w:rsid w:val="00FC5666"/>
    <w:rsid w:val="00FD5DBE"/>
    <w:rsid w:val="00FE23E4"/>
    <w:rsid w:val="00FF1714"/>
    <w:rsid w:val="00FF36E1"/>
    <w:rsid w:val="00FF44C1"/>
    <w:rsid w:val="00FF48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FDA8025"/>
  <w15:docId w15:val="{9A7DE451-5088-4D88-B89D-06D28F502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D1F14"/>
    <w:pPr>
      <w:bidi/>
    </w:pPr>
    <w:rPr>
      <w:sz w:val="24"/>
      <w:szCs w:val="24"/>
    </w:rPr>
  </w:style>
  <w:style w:type="paragraph" w:styleId="1">
    <w:name w:val="heading 1"/>
    <w:basedOn w:val="10"/>
    <w:next w:val="a3"/>
    <w:link w:val="12"/>
    <w:qFormat/>
    <w:rsid w:val="008D1F14"/>
    <w:pPr>
      <w:numPr>
        <w:numId w:val="41"/>
      </w:numPr>
      <w:ind w:left="521" w:hanging="521"/>
    </w:pPr>
  </w:style>
  <w:style w:type="paragraph" w:styleId="20">
    <w:name w:val="heading 2"/>
    <w:basedOn w:val="2"/>
    <w:next w:val="a3"/>
    <w:link w:val="21"/>
    <w:unhideWhenUsed/>
    <w:qFormat/>
    <w:rsid w:val="008D1F14"/>
    <w:pPr>
      <w:outlineLvl w:val="1"/>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rsid w:val="008D1F14"/>
    <w:pPr>
      <w:tabs>
        <w:tab w:val="center" w:pos="4153"/>
        <w:tab w:val="right" w:pos="8306"/>
      </w:tabs>
    </w:pPr>
  </w:style>
  <w:style w:type="character" w:customStyle="1" w:styleId="a8">
    <w:name w:val="כותרת עליונה תו"/>
    <w:basedOn w:val="a4"/>
    <w:link w:val="a7"/>
    <w:rsid w:val="008D1F14"/>
    <w:rPr>
      <w:sz w:val="24"/>
      <w:szCs w:val="24"/>
    </w:rPr>
  </w:style>
  <w:style w:type="paragraph" w:styleId="a9">
    <w:name w:val="footer"/>
    <w:basedOn w:val="a3"/>
    <w:link w:val="aa"/>
    <w:uiPriority w:val="99"/>
    <w:rsid w:val="008D1F14"/>
    <w:pPr>
      <w:tabs>
        <w:tab w:val="center" w:pos="4153"/>
        <w:tab w:val="right" w:pos="8306"/>
      </w:tabs>
    </w:pPr>
  </w:style>
  <w:style w:type="character" w:customStyle="1" w:styleId="aa">
    <w:name w:val="כותרת תחתונה תו"/>
    <w:basedOn w:val="a4"/>
    <w:link w:val="a9"/>
    <w:uiPriority w:val="99"/>
    <w:rsid w:val="008D1F14"/>
    <w:rPr>
      <w:sz w:val="24"/>
      <w:szCs w:val="24"/>
    </w:rPr>
  </w:style>
  <w:style w:type="character" w:styleId="Hyperlink">
    <w:name w:val="Hyperlink"/>
    <w:rsid w:val="008D1F14"/>
    <w:rPr>
      <w:color w:val="3464BA"/>
      <w:u w:val="dotted" w:color="3464BA"/>
    </w:rPr>
  </w:style>
  <w:style w:type="character" w:styleId="ab">
    <w:name w:val="page number"/>
    <w:basedOn w:val="a4"/>
    <w:uiPriority w:val="99"/>
    <w:rsid w:val="008D1F14"/>
  </w:style>
  <w:style w:type="paragraph" w:styleId="ac">
    <w:name w:val="footnote text"/>
    <w:basedOn w:val="a3"/>
    <w:link w:val="ad"/>
    <w:rsid w:val="008D1F14"/>
    <w:rPr>
      <w:sz w:val="20"/>
      <w:szCs w:val="20"/>
    </w:rPr>
  </w:style>
  <w:style w:type="character" w:customStyle="1" w:styleId="ad">
    <w:name w:val="טקסט הערת שוליים תו"/>
    <w:basedOn w:val="a4"/>
    <w:link w:val="ac"/>
    <w:rsid w:val="008D1F14"/>
  </w:style>
  <w:style w:type="character" w:styleId="ae">
    <w:name w:val="footnote reference"/>
    <w:basedOn w:val="a4"/>
    <w:rsid w:val="008D1F14"/>
    <w:rPr>
      <w:vertAlign w:val="superscript"/>
    </w:rPr>
  </w:style>
  <w:style w:type="paragraph" w:customStyle="1" w:styleId="10">
    <w:name w:val="כותרת רמה 1"/>
    <w:basedOn w:val="a3"/>
    <w:link w:val="13"/>
    <w:qFormat/>
    <w:rsid w:val="008D1F14"/>
    <w:pPr>
      <w:keepNext/>
      <w:numPr>
        <w:numId w:val="1"/>
      </w:numPr>
      <w:shd w:val="clear" w:color="auto" w:fill="F2F2F2"/>
      <w:spacing w:before="240" w:after="180"/>
      <w:ind w:left="567" w:hanging="567"/>
      <w:outlineLvl w:val="0"/>
    </w:pPr>
    <w:rPr>
      <w:rFonts w:ascii="Arial" w:hAnsi="Arial" w:cstheme="minorBidi"/>
      <w:b/>
      <w:bCs/>
      <w:color w:val="003399"/>
      <w:kern w:val="32"/>
      <w:sz w:val="22"/>
      <w:szCs w:val="22"/>
    </w:rPr>
  </w:style>
  <w:style w:type="numbering" w:customStyle="1" w:styleId="a0">
    <w:name w:val="מספור משרד האוצר"/>
    <w:uiPriority w:val="99"/>
    <w:rsid w:val="008D1F14"/>
    <w:pPr>
      <w:numPr>
        <w:numId w:val="2"/>
      </w:numPr>
    </w:pPr>
  </w:style>
  <w:style w:type="character" w:customStyle="1" w:styleId="13">
    <w:name w:val="כותרת רמה 1 תו"/>
    <w:basedOn w:val="a4"/>
    <w:link w:val="10"/>
    <w:rsid w:val="008D1F14"/>
    <w:rPr>
      <w:rFonts w:ascii="Arial" w:hAnsi="Arial" w:cstheme="minorBidi"/>
      <w:b/>
      <w:bCs/>
      <w:color w:val="003399"/>
      <w:kern w:val="32"/>
      <w:sz w:val="22"/>
      <w:szCs w:val="22"/>
      <w:shd w:val="clear" w:color="auto" w:fill="F2F2F2"/>
    </w:rPr>
  </w:style>
  <w:style w:type="paragraph" w:customStyle="1" w:styleId="2">
    <w:name w:val="סעיף רמה 2"/>
    <w:basedOn w:val="a3"/>
    <w:link w:val="22"/>
    <w:qFormat/>
    <w:rsid w:val="008D1F14"/>
    <w:pPr>
      <w:numPr>
        <w:ilvl w:val="1"/>
        <w:numId w:val="41"/>
      </w:numPr>
      <w:spacing w:line="360" w:lineRule="auto"/>
      <w:ind w:left="567" w:hanging="567"/>
      <w:jc w:val="both"/>
    </w:pPr>
    <w:rPr>
      <w:rFonts w:ascii="Arial" w:hAnsi="Arial" w:cstheme="minorBidi"/>
      <w:sz w:val="22"/>
      <w:szCs w:val="22"/>
    </w:rPr>
  </w:style>
  <w:style w:type="paragraph" w:styleId="af">
    <w:name w:val="List Paragraph"/>
    <w:basedOn w:val="a3"/>
    <w:uiPriority w:val="34"/>
    <w:qFormat/>
    <w:rsid w:val="008D1F14"/>
    <w:pPr>
      <w:ind w:left="720"/>
      <w:contextualSpacing/>
    </w:pPr>
  </w:style>
  <w:style w:type="character" w:customStyle="1" w:styleId="22">
    <w:name w:val="סעיף רמה 2 תו"/>
    <w:basedOn w:val="a4"/>
    <w:link w:val="2"/>
    <w:rsid w:val="008D1F14"/>
    <w:rPr>
      <w:rFonts w:ascii="Arial" w:hAnsi="Arial" w:cstheme="minorBidi"/>
      <w:sz w:val="22"/>
      <w:szCs w:val="22"/>
    </w:rPr>
  </w:style>
  <w:style w:type="paragraph" w:customStyle="1" w:styleId="3">
    <w:name w:val="סעיף רמה 3"/>
    <w:basedOn w:val="a3"/>
    <w:link w:val="30"/>
    <w:qFormat/>
    <w:rsid w:val="008D1F14"/>
    <w:pPr>
      <w:numPr>
        <w:ilvl w:val="2"/>
        <w:numId w:val="41"/>
      </w:numPr>
      <w:tabs>
        <w:tab w:val="left" w:pos="1371"/>
      </w:tabs>
      <w:spacing w:line="360" w:lineRule="auto"/>
      <w:ind w:left="1371" w:hanging="804"/>
      <w:jc w:val="both"/>
    </w:pPr>
    <w:rPr>
      <w:rFonts w:ascii="Arial" w:hAnsi="Arial" w:cstheme="minorBidi"/>
      <w:sz w:val="22"/>
      <w:szCs w:val="22"/>
    </w:rPr>
  </w:style>
  <w:style w:type="character" w:customStyle="1" w:styleId="30">
    <w:name w:val="סעיף רמה 3 תו"/>
    <w:basedOn w:val="22"/>
    <w:link w:val="3"/>
    <w:rsid w:val="008D1F14"/>
    <w:rPr>
      <w:rFonts w:ascii="Arial" w:hAnsi="Arial" w:cstheme="minorBidi"/>
      <w:sz w:val="22"/>
      <w:szCs w:val="22"/>
    </w:rPr>
  </w:style>
  <w:style w:type="paragraph" w:customStyle="1" w:styleId="a1">
    <w:name w:val="טקסט סעיף"/>
    <w:basedOn w:val="a3"/>
    <w:link w:val="Char"/>
    <w:rsid w:val="008D1F14"/>
    <w:pPr>
      <w:numPr>
        <w:ilvl w:val="1"/>
        <w:numId w:val="42"/>
      </w:numPr>
      <w:spacing w:line="360" w:lineRule="auto"/>
      <w:jc w:val="both"/>
    </w:pPr>
    <w:rPr>
      <w:rFonts w:ascii="Arial" w:hAnsi="Arial" w:cs="Arial"/>
      <w:sz w:val="22"/>
      <w:szCs w:val="22"/>
    </w:rPr>
  </w:style>
  <w:style w:type="paragraph" w:customStyle="1" w:styleId="a2">
    <w:name w:val="תת סעיף"/>
    <w:basedOn w:val="a3"/>
    <w:link w:val="Char0"/>
    <w:rsid w:val="008D1F14"/>
    <w:pPr>
      <w:numPr>
        <w:ilvl w:val="2"/>
        <w:numId w:val="42"/>
      </w:numPr>
      <w:spacing w:line="360" w:lineRule="auto"/>
      <w:jc w:val="both"/>
    </w:pPr>
    <w:rPr>
      <w:rFonts w:cs="Arial"/>
      <w:sz w:val="22"/>
      <w:szCs w:val="22"/>
    </w:rPr>
  </w:style>
  <w:style w:type="paragraph" w:customStyle="1" w:styleId="11">
    <w:name w:val="תת סעיף1"/>
    <w:basedOn w:val="a2"/>
    <w:rsid w:val="008D1F14"/>
    <w:pPr>
      <w:numPr>
        <w:ilvl w:val="3"/>
      </w:numPr>
    </w:pPr>
  </w:style>
  <w:style w:type="character" w:customStyle="1" w:styleId="Char">
    <w:name w:val="טקסט סעיף Char"/>
    <w:link w:val="a1"/>
    <w:rsid w:val="008D1F14"/>
    <w:rPr>
      <w:rFonts w:ascii="Arial" w:hAnsi="Arial" w:cs="Arial"/>
      <w:sz w:val="22"/>
      <w:szCs w:val="22"/>
    </w:rPr>
  </w:style>
  <w:style w:type="paragraph" w:customStyle="1" w:styleId="211111">
    <w:name w:val="תת סעיף2 1.1.1.1.1"/>
    <w:basedOn w:val="11"/>
    <w:rsid w:val="008D1F14"/>
    <w:pPr>
      <w:numPr>
        <w:ilvl w:val="4"/>
      </w:numPr>
    </w:pPr>
  </w:style>
  <w:style w:type="paragraph" w:customStyle="1" w:styleId="4">
    <w:name w:val="סעיף רמה 4"/>
    <w:basedOn w:val="3"/>
    <w:link w:val="40"/>
    <w:qFormat/>
    <w:rsid w:val="008D1F14"/>
    <w:pPr>
      <w:numPr>
        <w:ilvl w:val="3"/>
      </w:numPr>
      <w:tabs>
        <w:tab w:val="clear" w:pos="1371"/>
        <w:tab w:val="left" w:pos="1513"/>
        <w:tab w:val="left" w:pos="2268"/>
      </w:tabs>
      <w:ind w:left="2268" w:hanging="897"/>
    </w:pPr>
  </w:style>
  <w:style w:type="paragraph" w:customStyle="1" w:styleId="5">
    <w:name w:val="סעיף רמה 5"/>
    <w:basedOn w:val="4"/>
    <w:link w:val="50"/>
    <w:qFormat/>
    <w:rsid w:val="008D1F14"/>
    <w:pPr>
      <w:numPr>
        <w:ilvl w:val="4"/>
      </w:numPr>
      <w:tabs>
        <w:tab w:val="clear" w:pos="2268"/>
        <w:tab w:val="left" w:pos="3402"/>
      </w:tabs>
      <w:ind w:left="3402" w:hanging="1134"/>
    </w:pPr>
  </w:style>
  <w:style w:type="character" w:customStyle="1" w:styleId="40">
    <w:name w:val="סעיף רמה 4 תו"/>
    <w:basedOn w:val="30"/>
    <w:link w:val="4"/>
    <w:rsid w:val="008D1F14"/>
    <w:rPr>
      <w:rFonts w:ascii="Arial" w:hAnsi="Arial" w:cstheme="minorBidi"/>
      <w:sz w:val="22"/>
      <w:szCs w:val="22"/>
    </w:rPr>
  </w:style>
  <w:style w:type="paragraph" w:customStyle="1" w:styleId="-">
    <w:name w:val="נספח - כותרת"/>
    <w:basedOn w:val="af0"/>
    <w:link w:val="-Char"/>
    <w:qFormat/>
    <w:rsid w:val="008D1F14"/>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50">
    <w:name w:val="סעיף רמה 5 תו"/>
    <w:basedOn w:val="40"/>
    <w:link w:val="5"/>
    <w:rsid w:val="008D1F14"/>
    <w:rPr>
      <w:rFonts w:ascii="Arial" w:hAnsi="Arial" w:cstheme="minorBidi"/>
      <w:sz w:val="22"/>
      <w:szCs w:val="22"/>
    </w:rPr>
  </w:style>
  <w:style w:type="character" w:customStyle="1" w:styleId="-Char">
    <w:name w:val="נספח - כותרת Char"/>
    <w:basedOn w:val="af1"/>
    <w:link w:val="-"/>
    <w:rsid w:val="008D1F14"/>
    <w:rPr>
      <w:rFonts w:ascii="Arial" w:eastAsiaTheme="majorEastAsia" w:hAnsi="Arial" w:cs="Arial"/>
      <w:b/>
      <w:bCs/>
      <w:color w:val="FFFFFF"/>
      <w:spacing w:val="-10"/>
      <w:kern w:val="28"/>
      <w:sz w:val="22"/>
      <w:szCs w:val="22"/>
      <w:shd w:val="clear" w:color="auto" w:fill="4F81BD"/>
    </w:rPr>
  </w:style>
  <w:style w:type="paragraph" w:styleId="af0">
    <w:name w:val="Title"/>
    <w:basedOn w:val="a3"/>
    <w:next w:val="a3"/>
    <w:link w:val="af1"/>
    <w:qFormat/>
    <w:rsid w:val="008D1F14"/>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4"/>
    <w:link w:val="af0"/>
    <w:rsid w:val="008D1F14"/>
    <w:rPr>
      <w:rFonts w:asciiTheme="majorHAnsi" w:eastAsiaTheme="majorEastAsia" w:hAnsiTheme="majorHAnsi" w:cstheme="majorBidi"/>
      <w:spacing w:val="-10"/>
      <w:kern w:val="28"/>
      <w:sz w:val="56"/>
      <w:szCs w:val="56"/>
    </w:rPr>
  </w:style>
  <w:style w:type="character" w:customStyle="1" w:styleId="12">
    <w:name w:val="כותרת 1 תו"/>
    <w:basedOn w:val="a4"/>
    <w:link w:val="1"/>
    <w:rsid w:val="008D1F14"/>
    <w:rPr>
      <w:rFonts w:ascii="Arial" w:hAnsi="Arial" w:cstheme="minorBidi"/>
      <w:b/>
      <w:bCs/>
      <w:color w:val="003399"/>
      <w:kern w:val="32"/>
      <w:sz w:val="22"/>
      <w:szCs w:val="22"/>
      <w:shd w:val="clear" w:color="auto" w:fill="F2F2F2"/>
    </w:rPr>
  </w:style>
  <w:style w:type="paragraph" w:styleId="af2">
    <w:name w:val="Subtitle"/>
    <w:basedOn w:val="a3"/>
    <w:next w:val="a3"/>
    <w:link w:val="af3"/>
    <w:qFormat/>
    <w:rsid w:val="008D1F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3">
    <w:name w:val="כותרת משנה תו"/>
    <w:basedOn w:val="a4"/>
    <w:link w:val="af2"/>
    <w:rsid w:val="008D1F14"/>
    <w:rPr>
      <w:rFonts w:asciiTheme="minorHAnsi" w:eastAsiaTheme="minorEastAsia" w:hAnsiTheme="minorHAnsi" w:cstheme="minorBidi"/>
      <w:color w:val="5A5A5A" w:themeColor="text1" w:themeTint="A5"/>
      <w:spacing w:val="15"/>
      <w:sz w:val="22"/>
      <w:szCs w:val="22"/>
    </w:rPr>
  </w:style>
  <w:style w:type="paragraph" w:customStyle="1" w:styleId="-0">
    <w:name w:val="נספח - תיאור"/>
    <w:basedOn w:val="af2"/>
    <w:link w:val="-1"/>
    <w:qFormat/>
    <w:rsid w:val="008D1F14"/>
    <w:pPr>
      <w:numPr>
        <w:ilvl w:val="0"/>
      </w:numPr>
      <w:pBdr>
        <w:bottom w:val="single" w:sz="6" w:space="1" w:color="1F497D"/>
      </w:pBdr>
      <w:spacing w:after="60"/>
      <w:jc w:val="center"/>
      <w:outlineLvl w:val="1"/>
    </w:pPr>
  </w:style>
  <w:style w:type="character" w:styleId="FollowedHyperlink">
    <w:name w:val="FollowedHyperlink"/>
    <w:basedOn w:val="a4"/>
    <w:rsid w:val="008D1F14"/>
    <w:rPr>
      <w:color w:val="954F72" w:themeColor="followedHyperlink"/>
      <w:u w:val="single"/>
    </w:rPr>
  </w:style>
  <w:style w:type="character" w:customStyle="1" w:styleId="-1">
    <w:name w:val="נספח - תיאור תו"/>
    <w:basedOn w:val="af3"/>
    <w:link w:val="-0"/>
    <w:rsid w:val="008D1F14"/>
    <w:rPr>
      <w:rFonts w:asciiTheme="minorHAnsi" w:eastAsiaTheme="minorEastAsia" w:hAnsiTheme="minorHAnsi" w:cstheme="minorBidi"/>
      <w:color w:val="5A5A5A" w:themeColor="text1" w:themeTint="A5"/>
      <w:spacing w:val="15"/>
      <w:sz w:val="22"/>
      <w:szCs w:val="22"/>
    </w:rPr>
  </w:style>
  <w:style w:type="character" w:customStyle="1" w:styleId="-Char0">
    <w:name w:val="נספח - תיאור Char"/>
    <w:basedOn w:val="af3"/>
    <w:rsid w:val="001F6B92"/>
    <w:rPr>
      <w:rFonts w:ascii="Arial" w:eastAsiaTheme="minorEastAsia" w:hAnsi="Arial" w:cs="Arial"/>
      <w:color w:val="5A5A5A" w:themeColor="text1" w:themeTint="A5"/>
      <w:spacing w:val="15"/>
      <w:sz w:val="22"/>
      <w:szCs w:val="22"/>
    </w:rPr>
  </w:style>
  <w:style w:type="paragraph" w:customStyle="1" w:styleId="a">
    <w:name w:val="הגדרות"/>
    <w:basedOn w:val="a3"/>
    <w:link w:val="af4"/>
    <w:qFormat/>
    <w:rsid w:val="008D1F14"/>
    <w:pPr>
      <w:numPr>
        <w:numId w:val="35"/>
      </w:numPr>
      <w:spacing w:line="360" w:lineRule="auto"/>
      <w:contextualSpacing/>
      <w:jc w:val="both"/>
    </w:pPr>
    <w:rPr>
      <w:rFonts w:ascii="Arial" w:hAnsi="Arial" w:cs="Arial"/>
      <w:sz w:val="22"/>
      <w:szCs w:val="22"/>
    </w:rPr>
  </w:style>
  <w:style w:type="character" w:customStyle="1" w:styleId="af4">
    <w:name w:val="הגדרות תו"/>
    <w:basedOn w:val="a4"/>
    <w:link w:val="a"/>
    <w:rsid w:val="008D1F14"/>
    <w:rPr>
      <w:rFonts w:ascii="Arial" w:hAnsi="Arial" w:cs="Arial"/>
      <w:sz w:val="22"/>
      <w:szCs w:val="22"/>
    </w:rPr>
  </w:style>
  <w:style w:type="paragraph" w:styleId="af5">
    <w:name w:val="Balloon Text"/>
    <w:basedOn w:val="a3"/>
    <w:link w:val="af6"/>
    <w:rsid w:val="008D1F14"/>
    <w:rPr>
      <w:rFonts w:ascii="Tahoma" w:hAnsi="Tahoma" w:cs="Tahoma"/>
      <w:sz w:val="16"/>
      <w:szCs w:val="16"/>
    </w:rPr>
  </w:style>
  <w:style w:type="character" w:customStyle="1" w:styleId="af6">
    <w:name w:val="טקסט בלונים תו"/>
    <w:basedOn w:val="a4"/>
    <w:link w:val="af5"/>
    <w:rsid w:val="008D1F14"/>
    <w:rPr>
      <w:rFonts w:ascii="Tahoma" w:hAnsi="Tahoma" w:cs="Tahoma"/>
      <w:sz w:val="16"/>
      <w:szCs w:val="16"/>
    </w:rPr>
  </w:style>
  <w:style w:type="character" w:styleId="af7">
    <w:name w:val="annotation reference"/>
    <w:basedOn w:val="a4"/>
    <w:semiHidden/>
    <w:unhideWhenUsed/>
    <w:rsid w:val="008D1F14"/>
    <w:rPr>
      <w:sz w:val="16"/>
      <w:szCs w:val="16"/>
    </w:rPr>
  </w:style>
  <w:style w:type="paragraph" w:styleId="af8">
    <w:name w:val="annotation text"/>
    <w:basedOn w:val="a3"/>
    <w:link w:val="af9"/>
    <w:semiHidden/>
    <w:unhideWhenUsed/>
    <w:rsid w:val="008D1F14"/>
    <w:rPr>
      <w:sz w:val="20"/>
      <w:szCs w:val="20"/>
    </w:rPr>
  </w:style>
  <w:style w:type="character" w:customStyle="1" w:styleId="af9">
    <w:name w:val="טקסט הערה תו"/>
    <w:basedOn w:val="a4"/>
    <w:link w:val="af8"/>
    <w:semiHidden/>
    <w:rsid w:val="008D1F14"/>
  </w:style>
  <w:style w:type="paragraph" w:styleId="afa">
    <w:name w:val="annotation subject"/>
    <w:basedOn w:val="af8"/>
    <w:next w:val="af8"/>
    <w:link w:val="afb"/>
    <w:semiHidden/>
    <w:unhideWhenUsed/>
    <w:rsid w:val="008D1F14"/>
    <w:rPr>
      <w:b/>
      <w:bCs/>
    </w:rPr>
  </w:style>
  <w:style w:type="character" w:customStyle="1" w:styleId="afb">
    <w:name w:val="נושא הערה תו"/>
    <w:basedOn w:val="af9"/>
    <w:link w:val="afa"/>
    <w:semiHidden/>
    <w:rsid w:val="008D1F14"/>
    <w:rPr>
      <w:b/>
      <w:bCs/>
    </w:rPr>
  </w:style>
  <w:style w:type="paragraph" w:customStyle="1" w:styleId="6">
    <w:name w:val="סעיף רמה 6"/>
    <w:basedOn w:val="5"/>
    <w:link w:val="6Char"/>
    <w:qFormat/>
    <w:rsid w:val="008D1F14"/>
    <w:pPr>
      <w:numPr>
        <w:ilvl w:val="5"/>
      </w:numPr>
      <w:ind w:left="4820" w:hanging="1418"/>
    </w:pPr>
  </w:style>
  <w:style w:type="character" w:customStyle="1" w:styleId="60">
    <w:name w:val="סעיף רמה 6 תו"/>
    <w:basedOn w:val="50"/>
    <w:rsid w:val="00613118"/>
    <w:rPr>
      <w:rFonts w:ascii="Arial" w:hAnsi="Arial" w:cstheme="minorBidi"/>
      <w:b w:val="0"/>
      <w:i w:val="0"/>
      <w:sz w:val="22"/>
      <w:szCs w:val="22"/>
    </w:rPr>
  </w:style>
  <w:style w:type="table" w:styleId="afc">
    <w:name w:val="Table Grid"/>
    <w:aliases w:val="טקסט טבלה תחתונה"/>
    <w:basedOn w:val="a5"/>
    <w:rsid w:val="00CE6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
    <w:link w:val="22Char"/>
    <w:qFormat/>
    <w:rsid w:val="008D1F14"/>
    <w:rPr>
      <w:u w:val="single"/>
    </w:rPr>
  </w:style>
  <w:style w:type="character" w:customStyle="1" w:styleId="22Char">
    <w:name w:val="סעיף רמה 22 Char"/>
    <w:basedOn w:val="22"/>
    <w:link w:val="220"/>
    <w:rsid w:val="008D1F14"/>
    <w:rPr>
      <w:rFonts w:ascii="Arial" w:hAnsi="Arial" w:cstheme="minorBidi"/>
      <w:sz w:val="22"/>
      <w:szCs w:val="22"/>
      <w:u w:val="single"/>
    </w:rPr>
  </w:style>
  <w:style w:type="paragraph" w:styleId="afd">
    <w:name w:val="TOC Heading"/>
    <w:basedOn w:val="1"/>
    <w:next w:val="a3"/>
    <w:uiPriority w:val="39"/>
    <w:unhideWhenUsed/>
    <w:qFormat/>
    <w:rsid w:val="003D3205"/>
    <w:pPr>
      <w:keepLines/>
      <w:spacing w:after="0" w:line="259" w:lineRule="auto"/>
      <w:outlineLvl w:val="9"/>
    </w:pPr>
    <w:rPr>
      <w:rFonts w:asciiTheme="majorHAnsi" w:eastAsiaTheme="majorEastAsia" w:hAnsiTheme="majorHAnsi" w:cstheme="majorBidi"/>
      <w:b w:val="0"/>
      <w:bCs w:val="0"/>
      <w:color w:val="2E74B5" w:themeColor="accent1" w:themeShade="BF"/>
      <w:kern w:val="0"/>
      <w:rtl/>
      <w:cs/>
    </w:rPr>
  </w:style>
  <w:style w:type="paragraph" w:styleId="TOC1">
    <w:name w:val="toc 1"/>
    <w:basedOn w:val="a3"/>
    <w:next w:val="a3"/>
    <w:autoRedefine/>
    <w:uiPriority w:val="39"/>
    <w:unhideWhenUsed/>
    <w:rsid w:val="003D3205"/>
    <w:pPr>
      <w:spacing w:after="100"/>
    </w:pPr>
  </w:style>
  <w:style w:type="paragraph" w:styleId="TOC2">
    <w:name w:val="toc 2"/>
    <w:basedOn w:val="a3"/>
    <w:next w:val="a3"/>
    <w:autoRedefine/>
    <w:uiPriority w:val="39"/>
    <w:unhideWhenUsed/>
    <w:rsid w:val="003D3205"/>
    <w:pPr>
      <w:spacing w:after="100"/>
      <w:ind w:left="240"/>
    </w:pPr>
  </w:style>
  <w:style w:type="character" w:customStyle="1" w:styleId="21">
    <w:name w:val="כותרת 2 תו"/>
    <w:basedOn w:val="a4"/>
    <w:link w:val="20"/>
    <w:rsid w:val="008D1F14"/>
    <w:rPr>
      <w:rFonts w:ascii="Arial" w:hAnsi="Arial" w:cstheme="minorBidi"/>
      <w:sz w:val="22"/>
      <w:szCs w:val="22"/>
    </w:rPr>
  </w:style>
  <w:style w:type="paragraph" w:customStyle="1" w:styleId="afe">
    <w:name w:val="כותרת סעיף"/>
    <w:basedOn w:val="a3"/>
    <w:rsid w:val="008D1F14"/>
    <w:pPr>
      <w:tabs>
        <w:tab w:val="num" w:pos="567"/>
      </w:tabs>
      <w:spacing w:before="240" w:line="360" w:lineRule="auto"/>
      <w:ind w:left="567" w:right="567" w:hanging="567"/>
      <w:jc w:val="both"/>
    </w:pPr>
    <w:rPr>
      <w:rFonts w:ascii="Arial" w:hAnsi="Arial" w:cs="Arial"/>
      <w:b/>
      <w:bCs/>
      <w:color w:val="1B3461"/>
      <w:sz w:val="22"/>
      <w:szCs w:val="22"/>
    </w:rPr>
  </w:style>
  <w:style w:type="character" w:customStyle="1" w:styleId="Char0">
    <w:name w:val="תת סעיף Char"/>
    <w:link w:val="a2"/>
    <w:rsid w:val="008D1F14"/>
    <w:rPr>
      <w:rFonts w:cs="Arial"/>
      <w:sz w:val="22"/>
      <w:szCs w:val="22"/>
    </w:rPr>
  </w:style>
  <w:style w:type="paragraph" w:customStyle="1" w:styleId="CharChar">
    <w:name w:val="אייקון אסור לעשות תו Char Char"/>
    <w:basedOn w:val="a1"/>
    <w:link w:val="CharCharChar"/>
    <w:rsid w:val="008D1F14"/>
    <w:pPr>
      <w:numPr>
        <w:numId w:val="1"/>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8D1F14"/>
    <w:rPr>
      <w:rFonts w:ascii="Wingdings" w:hAnsi="Wingdings" w:cs="Arial"/>
      <w:color w:val="A81229"/>
      <w:position w:val="-4"/>
      <w:sz w:val="28"/>
      <w:szCs w:val="28"/>
    </w:rPr>
  </w:style>
  <w:style w:type="character" w:customStyle="1" w:styleId="6Char">
    <w:name w:val="סעיף רמה 6 Char"/>
    <w:basedOn w:val="50"/>
    <w:link w:val="6"/>
    <w:rsid w:val="008D1F14"/>
    <w:rPr>
      <w:rFonts w:ascii="Arial" w:hAnsi="Arial" w:cstheme="minorBidi"/>
      <w:sz w:val="22"/>
      <w:szCs w:val="22"/>
    </w:rPr>
  </w:style>
  <w:style w:type="character" w:customStyle="1" w:styleId="apple-converted-space">
    <w:name w:val="apple-converted-space"/>
    <w:rsid w:val="008D1F14"/>
  </w:style>
  <w:style w:type="paragraph" w:customStyle="1" w:styleId="33">
    <w:name w:val="סעיף רמה 33"/>
    <w:basedOn w:val="3"/>
    <w:link w:val="33Char"/>
    <w:qFormat/>
    <w:rsid w:val="008D1F14"/>
  </w:style>
  <w:style w:type="character" w:customStyle="1" w:styleId="33Char">
    <w:name w:val="סעיף רמה 33 Char"/>
    <w:basedOn w:val="30"/>
    <w:link w:val="33"/>
    <w:rsid w:val="008D1F14"/>
    <w:rPr>
      <w:rFonts w:ascii="Arial" w:hAnsi="Arial" w:cstheme="minorBidi"/>
      <w:sz w:val="22"/>
      <w:szCs w:val="22"/>
    </w:rPr>
  </w:style>
  <w:style w:type="paragraph" w:styleId="aff">
    <w:name w:val="Revision"/>
    <w:hidden/>
    <w:uiPriority w:val="99"/>
    <w:semiHidden/>
    <w:rsid w:val="00D150FD"/>
    <w:rPr>
      <w:sz w:val="24"/>
      <w:szCs w:val="24"/>
    </w:rPr>
  </w:style>
  <w:style w:type="character" w:customStyle="1" w:styleId="14">
    <w:name w:val="אזכור לא מזוהה1"/>
    <w:basedOn w:val="a4"/>
    <w:uiPriority w:val="99"/>
    <w:semiHidden/>
    <w:unhideWhenUsed/>
    <w:rsid w:val="00FC0A10"/>
    <w:rPr>
      <w:color w:val="605E5C"/>
      <w:shd w:val="clear" w:color="auto" w:fill="E1DFDD"/>
    </w:rPr>
  </w:style>
  <w:style w:type="character" w:customStyle="1" w:styleId="23">
    <w:name w:val="אזכור לא מזוהה2"/>
    <w:basedOn w:val="a4"/>
    <w:uiPriority w:val="99"/>
    <w:semiHidden/>
    <w:unhideWhenUsed/>
    <w:rsid w:val="007B3F55"/>
    <w:rPr>
      <w:color w:val="605E5C"/>
      <w:shd w:val="clear" w:color="auto" w:fill="E1DFDD"/>
    </w:rPr>
  </w:style>
  <w:style w:type="character" w:customStyle="1" w:styleId="UnresolvedMention1">
    <w:name w:val="Unresolved Mention1"/>
    <w:basedOn w:val="a4"/>
    <w:uiPriority w:val="99"/>
    <w:semiHidden/>
    <w:unhideWhenUsed/>
    <w:rsid w:val="00CC4A67"/>
    <w:rPr>
      <w:color w:val="605E5C"/>
      <w:shd w:val="clear" w:color="auto" w:fill="E1DFDD"/>
    </w:rPr>
  </w:style>
  <w:style w:type="character" w:customStyle="1" w:styleId="31">
    <w:name w:val="אזכור לא מזוהה3"/>
    <w:basedOn w:val="a4"/>
    <w:uiPriority w:val="99"/>
    <w:semiHidden/>
    <w:unhideWhenUsed/>
    <w:rsid w:val="002059E5"/>
    <w:rPr>
      <w:color w:val="605E5C"/>
      <w:shd w:val="clear" w:color="auto" w:fill="E1DFDD"/>
    </w:rPr>
  </w:style>
  <w:style w:type="character" w:customStyle="1" w:styleId="41">
    <w:name w:val="אזכור לא מזוהה4"/>
    <w:basedOn w:val="a4"/>
    <w:uiPriority w:val="99"/>
    <w:semiHidden/>
    <w:unhideWhenUsed/>
    <w:rsid w:val="00A023B5"/>
    <w:rPr>
      <w:color w:val="605E5C"/>
      <w:shd w:val="clear" w:color="auto" w:fill="E1DFDD"/>
    </w:rPr>
  </w:style>
  <w:style w:type="paragraph" w:styleId="24">
    <w:name w:val="Body Text 2"/>
    <w:basedOn w:val="a3"/>
    <w:link w:val="25"/>
    <w:rsid w:val="00665388"/>
    <w:pPr>
      <w:spacing w:after="120" w:line="480" w:lineRule="auto"/>
    </w:pPr>
    <w:rPr>
      <w:rFonts w:ascii="Futura Md" w:hAnsi="Futura Md" w:cs="HP_RosenbergSki"/>
      <w:noProof/>
      <w:sz w:val="22"/>
      <w:lang w:eastAsia="he-IL"/>
    </w:rPr>
  </w:style>
  <w:style w:type="character" w:customStyle="1" w:styleId="25">
    <w:name w:val="גוף טקסט 2 תו"/>
    <w:basedOn w:val="a4"/>
    <w:link w:val="24"/>
    <w:rsid w:val="00665388"/>
    <w:rPr>
      <w:rFonts w:ascii="Futura Md" w:hAnsi="Futura Md" w:cs="HP_RosenbergSki"/>
      <w:noProof/>
      <w:sz w:val="22"/>
      <w:szCs w:val="24"/>
      <w:lang w:eastAsia="he-IL"/>
    </w:rPr>
  </w:style>
  <w:style w:type="character" w:styleId="aff0">
    <w:name w:val="Strong"/>
    <w:basedOn w:val="a4"/>
    <w:uiPriority w:val="22"/>
    <w:qFormat/>
    <w:rsid w:val="00D373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87917">
      <w:bodyDiv w:val="1"/>
      <w:marLeft w:val="0"/>
      <w:marRight w:val="0"/>
      <w:marTop w:val="0"/>
      <w:marBottom w:val="0"/>
      <w:divBdr>
        <w:top w:val="none" w:sz="0" w:space="0" w:color="auto"/>
        <w:left w:val="none" w:sz="0" w:space="0" w:color="auto"/>
        <w:bottom w:val="none" w:sz="0" w:space="0" w:color="auto"/>
        <w:right w:val="none" w:sz="0" w:space="0" w:color="auto"/>
      </w:divBdr>
    </w:div>
    <w:div w:id="195853941">
      <w:bodyDiv w:val="1"/>
      <w:marLeft w:val="0"/>
      <w:marRight w:val="0"/>
      <w:marTop w:val="0"/>
      <w:marBottom w:val="0"/>
      <w:divBdr>
        <w:top w:val="none" w:sz="0" w:space="0" w:color="auto"/>
        <w:left w:val="none" w:sz="0" w:space="0" w:color="auto"/>
        <w:bottom w:val="none" w:sz="0" w:space="0" w:color="auto"/>
        <w:right w:val="none" w:sz="0" w:space="0" w:color="auto"/>
      </w:divBdr>
    </w:div>
    <w:div w:id="471944570">
      <w:bodyDiv w:val="1"/>
      <w:marLeft w:val="0"/>
      <w:marRight w:val="0"/>
      <w:marTop w:val="0"/>
      <w:marBottom w:val="0"/>
      <w:divBdr>
        <w:top w:val="none" w:sz="0" w:space="0" w:color="auto"/>
        <w:left w:val="none" w:sz="0" w:space="0" w:color="auto"/>
        <w:bottom w:val="none" w:sz="0" w:space="0" w:color="auto"/>
        <w:right w:val="none" w:sz="0" w:space="0" w:color="auto"/>
      </w:divBdr>
    </w:div>
    <w:div w:id="975374371">
      <w:bodyDiv w:val="1"/>
      <w:marLeft w:val="0"/>
      <w:marRight w:val="0"/>
      <w:marTop w:val="0"/>
      <w:marBottom w:val="0"/>
      <w:divBdr>
        <w:top w:val="none" w:sz="0" w:space="0" w:color="auto"/>
        <w:left w:val="none" w:sz="0" w:space="0" w:color="auto"/>
        <w:bottom w:val="none" w:sz="0" w:space="0" w:color="auto"/>
        <w:right w:val="none" w:sz="0" w:space="0" w:color="auto"/>
      </w:divBdr>
    </w:div>
    <w:div w:id="1687171655">
      <w:bodyDiv w:val="1"/>
      <w:marLeft w:val="0"/>
      <w:marRight w:val="0"/>
      <w:marTop w:val="0"/>
      <w:marBottom w:val="0"/>
      <w:divBdr>
        <w:top w:val="none" w:sz="0" w:space="0" w:color="auto"/>
        <w:left w:val="none" w:sz="0" w:space="0" w:color="auto"/>
        <w:bottom w:val="none" w:sz="0" w:space="0" w:color="auto"/>
        <w:right w:val="none" w:sz="0" w:space="0" w:color="auto"/>
      </w:divBdr>
    </w:div>
    <w:div w:id="1732533418">
      <w:bodyDiv w:val="1"/>
      <w:marLeft w:val="0"/>
      <w:marRight w:val="0"/>
      <w:marTop w:val="0"/>
      <w:marBottom w:val="0"/>
      <w:divBdr>
        <w:top w:val="none" w:sz="0" w:space="0" w:color="auto"/>
        <w:left w:val="none" w:sz="0" w:space="0" w:color="auto"/>
        <w:bottom w:val="none" w:sz="0" w:space="0" w:color="auto"/>
        <w:right w:val="none" w:sz="0" w:space="0" w:color="auto"/>
      </w:divBdr>
    </w:div>
    <w:div w:id="1941910082">
      <w:bodyDiv w:val="1"/>
      <w:marLeft w:val="0"/>
      <w:marRight w:val="0"/>
      <w:marTop w:val="0"/>
      <w:marBottom w:val="0"/>
      <w:divBdr>
        <w:top w:val="none" w:sz="0" w:space="0" w:color="auto"/>
        <w:left w:val="none" w:sz="0" w:space="0" w:color="auto"/>
        <w:bottom w:val="none" w:sz="0" w:space="0" w:color="auto"/>
        <w:right w:val="none" w:sz="0" w:space="0" w:color="auto"/>
      </w:divBdr>
    </w:div>
    <w:div w:id="213636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akam.mof.gov.il/document/H.7.6.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vo.co.il/law_html/Law01/242_002.ht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takam.mof.gov.il/" TargetMode="External"/><Relationship Id="rId1" Type="http://schemas.openxmlformats.org/officeDocument/2006/relationships/image" Target="media/image4.png"/><Relationship Id="rId6" Type="http://schemas.openxmlformats.org/officeDocument/2006/relationships/hyperlink" Target="mailto:takam@mof.gov.il" TargetMode="External"/><Relationship Id="rId5" Type="http://schemas.openxmlformats.org/officeDocument/2006/relationships/image" Target="media/image6.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il\OneDrive\&#1513;&#1493;&#1500;&#1495;&#1503;%20&#1492;&#1506;&#1489;&#1493;&#1491;&#1492;\&#1502;&#1513;&#1512;&#1491;%20&#1492;&#1488;&#1493;&#1510;&#1512;\Horaa_Full_Document_Template.doc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nstructionTenderSerialNumber xmlns="a46656d4-8850-49b3-aebd-68bd05f7f43d" xsi:nil="true"/>
    <TaxCatchAll xmlns="a46656d4-8850-49b3-aebd-68bd05f7f43d"/>
    <IsMainInstractionFile xmlns="a46656d4-8850-49b3-aebd-68bd05f7f43d" xsi:nil="true"/>
    <KeyWords xmlns="a46656d4-8850-49b3-aebd-68bd05f7f43d" xsi:nil="true"/>
    <b4010fb2b504417f80252ccc15783efe xmlns="a46656d4-8850-49b3-aebd-68bd05f7f43d">
      <Terms xmlns="http://schemas.microsoft.com/office/infopath/2007/PartnerControls"/>
    </b4010fb2b504417f80252ccc15783efe>
    <OriginalsFilesNames xmlns="a46656d4-8850-49b3-aebd-68bd05f7f43d" xsi:nil="true"/>
    <NameSigned xmlns="a46656d4-8850-49b3-aebd-68bd05f7f43d" xsi:nil="true"/>
    <Reference xmlns="a46656d4-8850-49b3-aebd-68bd05f7f43d" xsi:nil="true"/>
    <AdditionalDocumentSerialNumber xmlns="a46656d4-8850-49b3-aebd-68bd05f7f43d" xsi:nil="true"/>
    <OriginalName xmlns="a46656d4-8850-49b3-aebd-68bd05f7f43d" xsi:nil="true"/>
    <ValidFromDate xmlns="a46656d4-8850-49b3-aebd-68bd05f7f43d" xsi:nil="true"/>
    <HendlesDevision xmlns="a46656d4-8850-49b3-aebd-68bd05f7f43d" xsi:nil="true"/>
    <InfoTypeTitle xmlns="a46656d4-8850-49b3-aebd-68bd05f7f43d" xsi:nil="true"/>
    <i282c1dec52e435ba40569f48c3269eb xmlns="a46656d4-8850-49b3-aebd-68bd05f7f43d">
      <Terms xmlns="http://schemas.microsoft.com/office/infopath/2007/PartnerControls"/>
    </i282c1dec52e435ba40569f48c3269eb>
    <nab11dae78434cc3b325be5ea13887b1 xmlns="a46656d4-8850-49b3-aebd-68bd05f7f43d">
      <Terms xmlns="http://schemas.microsoft.com/office/infopath/2007/PartnerControls"/>
    </nab11dae78434cc3b325be5ea13887b1>
    <IsValid xmlns="a46656d4-8850-49b3-aebd-68bd05f7f43d" xsi:nil="true"/>
    <ChapterNumber xmlns="a46656d4-8850-49b3-aebd-68bd05f7f43d" xsi:nil="true"/>
    <Attachmens xmlns="a46656d4-8850-49b3-aebd-68bd05f7f43d" xsi:nil="true"/>
    <EditionNumber xmlns="a46656d4-8850-49b3-aebd-68bd05f7f43d" xsi:nil="true"/>
    <InfoType xmlns="a46656d4-8850-49b3-aebd-68bd05f7f43d" xsi:nil="true"/>
    <DocumentName xmlns="a46656d4-8850-49b3-aebd-68bd05f7f43d" xsi:nil="true"/>
    <ExpirationDate xmlns="a46656d4-8850-49b3-aebd-68bd05f7f43d" xsi:nil="true"/>
    <SecondaryChapterNumber xmlns="a46656d4-8850-49b3-aebd-68bd05f7f43d" xsi:nil="true"/>
    <SubsectionNumber xmlns="a46656d4-8850-49b3-aebd-68bd05f7f43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0307C-BE5F-4FB8-B659-2204C75CCC8F}">
  <ds:schemaRefs>
    <ds:schemaRef ds:uri="http://schemas.microsoft.com/sharepoint/v3/contenttype/forms"/>
  </ds:schemaRefs>
</ds:datastoreItem>
</file>

<file path=customXml/itemProps2.xml><?xml version="1.0" encoding="utf-8"?>
<ds:datastoreItem xmlns:ds="http://schemas.openxmlformats.org/officeDocument/2006/customXml" ds:itemID="{2FE5240F-BE88-46C8-9E72-066FBCA31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7962BF-DB31-4C38-A437-366CAAEEA40B}">
  <ds:schemaRefs>
    <ds:schemaRef ds:uri="http://schemas.microsoft.com/office/2006/metadata/properties"/>
    <ds:schemaRef ds:uri="http://schemas.microsoft.com/office/infopath/2007/PartnerControls"/>
    <ds:schemaRef ds:uri="a46656d4-8850-49b3-aebd-68bd05f7f43d"/>
  </ds:schemaRefs>
</ds:datastoreItem>
</file>

<file path=customXml/itemProps4.xml><?xml version="1.0" encoding="utf-8"?>
<ds:datastoreItem xmlns:ds="http://schemas.openxmlformats.org/officeDocument/2006/customXml" ds:itemID="{619C567A-903D-4FC9-80F2-B530B4288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Horaa_Full_Document_Template</Template>
  <TotalTime>4</TotalTime>
  <Pages>3</Pages>
  <Words>537</Words>
  <Characters>2875</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אמיר סינאי</dc:creator>
  <cp:keywords/>
  <cp:lastModifiedBy>דוד חתמוף</cp:lastModifiedBy>
  <cp:revision>4</cp:revision>
  <cp:lastPrinted>2024-05-13T07:38:00Z</cp:lastPrinted>
  <dcterms:created xsi:type="dcterms:W3CDTF">2026-10-04T07:41:00Z</dcterms:created>
  <dcterms:modified xsi:type="dcterms:W3CDTF">2026-10-05T06:35:00Z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TakamChapter">
    <vt:lpwstr>1212;#התקשרות בפטור ממכרז|53ba1cb5-326f-46e1-b710-5c972ff14873</vt:lpwstr>
  </property>
  <property fmtid="{D5CDD505-2E9C-101B-9397-08002B2CF9AE}" pid="3" name="ContentTypeId">
    <vt:lpwstr>0x010100A33EC907DE42CD44920AA3A9056885F2003B7EF355B5076B4E9DB3308B94EC08BD</vt:lpwstr>
  </property>
  <property fmtid="{D5CDD505-2E9C-101B-9397-08002B2CF9AE}" pid="4" name="MMDSecondaryChapterName">
    <vt:lpwstr>830;#סוגי מכרזים והתקשרויות|d985df69-1f61-4741-a481-47086d7a3610</vt:lpwstr>
  </property>
  <property fmtid="{D5CDD505-2E9C-101B-9397-08002B2CF9AE}" pid="5" name="MMDMainChapterName">
    <vt:lpwstr>826;#התקשרויות ורכישות|7cfcd438-a4d0-4b45-8a46-cb9b61061c07</vt:lpwstr>
  </property>
</Properties>
</file>